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60F5D" w14:textId="77777777" w:rsidR="00A93F0B" w:rsidRPr="00A612B0" w:rsidRDefault="00A93F0B" w:rsidP="00A612B0">
      <w:pPr>
        <w:shd w:val="clear" w:color="auto" w:fill="FFFFFF"/>
        <w:spacing w:after="120" w:line="360" w:lineRule="atLeast"/>
        <w:jc w:val="center"/>
        <w:outlineLvl w:val="0"/>
        <w:rPr>
          <w:rFonts w:ascii="Arial" w:eastAsia="Times New Roman" w:hAnsi="Arial" w:cs="Arial"/>
          <w:color w:val="1C4F7C"/>
          <w:kern w:val="36"/>
          <w:sz w:val="48"/>
          <w:szCs w:val="48"/>
          <w:lang w:eastAsia="en-GB"/>
        </w:rPr>
      </w:pPr>
      <w:r w:rsidRPr="00A612B0">
        <w:rPr>
          <w:rFonts w:ascii="Arial" w:eastAsia="Times New Roman" w:hAnsi="Arial" w:cs="Arial"/>
          <w:color w:val="1C4F7C"/>
          <w:kern w:val="36"/>
          <w:sz w:val="48"/>
          <w:szCs w:val="48"/>
          <w:lang w:eastAsia="en-GB"/>
        </w:rPr>
        <w:t>New Data Horizons</w:t>
      </w:r>
    </w:p>
    <w:p w14:paraId="5A582A91" w14:textId="77777777" w:rsidR="004131C3" w:rsidRDefault="00516B44" w:rsidP="00A612B0">
      <w:pPr>
        <w:shd w:val="clear" w:color="auto" w:fill="FFFFFF"/>
        <w:spacing w:after="120" w:line="240" w:lineRule="auto"/>
        <w:jc w:val="center"/>
        <w:rPr>
          <w:rFonts w:ascii="Arial" w:eastAsia="Times New Roman" w:hAnsi="Arial" w:cs="Arial"/>
          <w:color w:val="000000"/>
          <w:sz w:val="28"/>
          <w:szCs w:val="28"/>
          <w:lang w:eastAsia="en-GB"/>
        </w:rPr>
      </w:pPr>
      <w:r w:rsidRPr="00A612B0">
        <w:rPr>
          <w:rFonts w:ascii="Arial" w:eastAsia="Times New Roman" w:hAnsi="Arial" w:cs="Arial"/>
          <w:color w:val="1C4F7C"/>
          <w:kern w:val="36"/>
          <w:sz w:val="48"/>
          <w:szCs w:val="48"/>
          <w:lang w:eastAsia="en-GB"/>
        </w:rPr>
        <w:t>NCRM Autumn School 2017</w:t>
      </w:r>
    </w:p>
    <w:p w14:paraId="0365D6F8" w14:textId="77777777" w:rsidR="004131C3" w:rsidRPr="00A612B0" w:rsidRDefault="004131C3" w:rsidP="00A612B0">
      <w:pPr>
        <w:shd w:val="clear" w:color="auto" w:fill="FFFFFF"/>
        <w:spacing w:after="120" w:line="240" w:lineRule="auto"/>
        <w:jc w:val="center"/>
        <w:rPr>
          <w:rFonts w:ascii="Arial" w:eastAsia="Times New Roman" w:hAnsi="Arial" w:cs="Arial"/>
          <w:color w:val="1F4E79" w:themeColor="accent1" w:themeShade="80"/>
          <w:sz w:val="28"/>
          <w:szCs w:val="28"/>
          <w:lang w:eastAsia="en-GB"/>
        </w:rPr>
      </w:pPr>
      <w:r w:rsidRPr="00A612B0">
        <w:rPr>
          <w:rFonts w:ascii="Arial" w:eastAsia="Times New Roman" w:hAnsi="Arial" w:cs="Arial"/>
          <w:color w:val="1F4E79" w:themeColor="accent1" w:themeShade="80"/>
          <w:sz w:val="28"/>
          <w:szCs w:val="28"/>
          <w:lang w:eastAsia="en-GB"/>
        </w:rPr>
        <w:t>22-24 November 2017</w:t>
      </w:r>
    </w:p>
    <w:p w14:paraId="705CE142" w14:textId="77777777" w:rsidR="008C766B" w:rsidRDefault="008C766B" w:rsidP="00A612B0">
      <w:pPr>
        <w:shd w:val="clear" w:color="auto" w:fill="FFFFFF"/>
        <w:spacing w:after="120" w:line="240" w:lineRule="auto"/>
        <w:jc w:val="center"/>
        <w:rPr>
          <w:rFonts w:ascii="Arial" w:eastAsia="Times New Roman" w:hAnsi="Arial" w:cs="Arial"/>
          <w:color w:val="1F4E79" w:themeColor="accent1" w:themeShade="80"/>
          <w:sz w:val="28"/>
          <w:szCs w:val="28"/>
          <w:lang w:eastAsia="en-GB"/>
        </w:rPr>
      </w:pPr>
    </w:p>
    <w:p w14:paraId="7F5776B1" w14:textId="77777777" w:rsidR="008C766B" w:rsidRDefault="00044EDD" w:rsidP="00A612B0">
      <w:pPr>
        <w:shd w:val="clear" w:color="auto" w:fill="FFFFFF"/>
        <w:spacing w:after="120" w:line="240" w:lineRule="auto"/>
        <w:jc w:val="center"/>
        <w:rPr>
          <w:rFonts w:ascii="Arial" w:eastAsia="Times New Roman" w:hAnsi="Arial" w:cs="Arial"/>
          <w:color w:val="1F4E79" w:themeColor="accent1" w:themeShade="80"/>
          <w:sz w:val="28"/>
          <w:szCs w:val="28"/>
          <w:lang w:eastAsia="en-GB"/>
        </w:rPr>
      </w:pPr>
      <w:r w:rsidRPr="00044EDD">
        <w:rPr>
          <w:rFonts w:ascii="Arial" w:eastAsia="Times New Roman" w:hAnsi="Arial" w:cs="Arial"/>
          <w:color w:val="1F4E79" w:themeColor="accent1" w:themeShade="80"/>
          <w:sz w:val="28"/>
          <w:szCs w:val="28"/>
          <w:lang w:eastAsia="en-GB"/>
        </w:rPr>
        <w:t xml:space="preserve">Highfield </w:t>
      </w:r>
      <w:r w:rsidR="003B63CC">
        <w:rPr>
          <w:rFonts w:ascii="Arial" w:eastAsia="Times New Roman" w:hAnsi="Arial" w:cs="Arial"/>
          <w:color w:val="1F4E79" w:themeColor="accent1" w:themeShade="80"/>
          <w:sz w:val="28"/>
          <w:szCs w:val="28"/>
          <w:lang w:eastAsia="en-GB"/>
        </w:rPr>
        <w:t xml:space="preserve">House </w:t>
      </w:r>
      <w:r w:rsidRPr="00044EDD">
        <w:rPr>
          <w:rFonts w:ascii="Arial" w:eastAsia="Times New Roman" w:hAnsi="Arial" w:cs="Arial"/>
          <w:color w:val="1F4E79" w:themeColor="accent1" w:themeShade="80"/>
          <w:sz w:val="28"/>
          <w:szCs w:val="28"/>
          <w:lang w:eastAsia="en-GB"/>
        </w:rPr>
        <w:t xml:space="preserve">Hotel, </w:t>
      </w:r>
      <w:r w:rsidR="008C766B" w:rsidRPr="008C766B">
        <w:rPr>
          <w:rFonts w:ascii="Arial" w:eastAsia="Times New Roman" w:hAnsi="Arial" w:cs="Arial"/>
          <w:color w:val="1F4E79" w:themeColor="accent1" w:themeShade="80"/>
          <w:sz w:val="28"/>
          <w:szCs w:val="28"/>
          <w:lang w:eastAsia="en-GB"/>
        </w:rPr>
        <w:t xml:space="preserve">119 Highfield Lane, Highfield, </w:t>
      </w:r>
    </w:p>
    <w:p w14:paraId="74F496D9" w14:textId="59717330" w:rsidR="004131C3" w:rsidRPr="00A612B0" w:rsidRDefault="008C766B" w:rsidP="00A612B0">
      <w:pPr>
        <w:shd w:val="clear" w:color="auto" w:fill="FFFFFF"/>
        <w:spacing w:after="120" w:line="240" w:lineRule="auto"/>
        <w:jc w:val="center"/>
        <w:rPr>
          <w:rFonts w:ascii="Arial" w:eastAsia="Times New Roman" w:hAnsi="Arial" w:cs="Arial"/>
          <w:color w:val="1F4E79" w:themeColor="accent1" w:themeShade="80"/>
          <w:sz w:val="28"/>
          <w:szCs w:val="28"/>
          <w:lang w:eastAsia="en-GB"/>
        </w:rPr>
      </w:pPr>
      <w:r w:rsidRPr="008C766B">
        <w:rPr>
          <w:rFonts w:ascii="Arial" w:eastAsia="Times New Roman" w:hAnsi="Arial" w:cs="Arial"/>
          <w:color w:val="1F4E79" w:themeColor="accent1" w:themeShade="80"/>
          <w:sz w:val="28"/>
          <w:szCs w:val="28"/>
          <w:lang w:eastAsia="en-GB"/>
        </w:rPr>
        <w:t xml:space="preserve">Southampton, S017 1AQ </w:t>
      </w:r>
    </w:p>
    <w:p w14:paraId="2AA9281D" w14:textId="77777777" w:rsidR="008C766B" w:rsidRDefault="008C766B" w:rsidP="008C766B">
      <w:pPr>
        <w:shd w:val="clear" w:color="auto" w:fill="FFFFFF"/>
        <w:spacing w:after="120" w:line="360" w:lineRule="atLeast"/>
        <w:outlineLvl w:val="0"/>
        <w:rPr>
          <w:rFonts w:ascii="Arial" w:eastAsia="Times New Roman" w:hAnsi="Arial" w:cs="Arial"/>
          <w:color w:val="1C4F7C"/>
          <w:kern w:val="36"/>
          <w:sz w:val="28"/>
          <w:szCs w:val="28"/>
          <w:lang w:eastAsia="en-GB"/>
        </w:rPr>
      </w:pPr>
    </w:p>
    <w:p w14:paraId="2CD8F045" w14:textId="363AA59A" w:rsidR="003C4950" w:rsidRPr="008C766B" w:rsidRDefault="008C766B" w:rsidP="003C4950">
      <w:pPr>
        <w:rPr>
          <w:rFonts w:ascii="Arial" w:hAnsi="Arial" w:cs="Arial"/>
          <w:sz w:val="32"/>
          <w:szCs w:val="32"/>
          <w:lang w:eastAsia="en-GB"/>
        </w:rPr>
      </w:pPr>
      <w:r w:rsidRPr="008C766B">
        <w:rPr>
          <w:rFonts w:ascii="Arial" w:hAnsi="Arial" w:cs="Arial"/>
          <w:sz w:val="32"/>
          <w:szCs w:val="32"/>
          <w:lang w:eastAsia="en-GB"/>
        </w:rPr>
        <w:t>Programme</w:t>
      </w:r>
    </w:p>
    <w:p w14:paraId="0DDC865F" w14:textId="77777777" w:rsidR="004131C3" w:rsidRPr="00CA3001" w:rsidRDefault="007012E5" w:rsidP="00CA3001">
      <w:pPr>
        <w:pStyle w:val="Heading2"/>
        <w:rPr>
          <w:b w:val="0"/>
        </w:rPr>
      </w:pPr>
      <w:r w:rsidRPr="00CA3001">
        <w:t>Day 1 – Wednesday 22 November 2017</w:t>
      </w:r>
    </w:p>
    <w:p w14:paraId="39EA5ED4" w14:textId="24619533" w:rsidR="008C7BDC" w:rsidRDefault="008C7BDC" w:rsidP="008C7BDC">
      <w:pPr>
        <w:shd w:val="clear" w:color="auto" w:fill="FFFFFF"/>
        <w:spacing w:after="12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11.30 </w:t>
      </w:r>
      <w:r>
        <w:rPr>
          <w:rFonts w:ascii="Arial" w:eastAsia="Times New Roman" w:hAnsi="Arial" w:cs="Arial"/>
          <w:color w:val="000000"/>
          <w:lang w:eastAsia="en-GB"/>
        </w:rPr>
        <w:tab/>
      </w:r>
      <w:r>
        <w:rPr>
          <w:rFonts w:ascii="Arial" w:eastAsia="Times New Roman" w:hAnsi="Arial" w:cs="Arial"/>
          <w:color w:val="000000"/>
          <w:lang w:eastAsia="en-GB"/>
        </w:rPr>
        <w:tab/>
        <w:t xml:space="preserve">Registration opens </w:t>
      </w:r>
    </w:p>
    <w:p w14:paraId="601BB3DD" w14:textId="7638937C" w:rsidR="00F650D7" w:rsidRPr="00CA3001" w:rsidRDefault="008C7BDC" w:rsidP="008C7BDC">
      <w:pPr>
        <w:shd w:val="clear" w:color="auto" w:fill="FFFFFF"/>
        <w:spacing w:after="120" w:line="240" w:lineRule="auto"/>
        <w:rPr>
          <w:rFonts w:ascii="Arial" w:eastAsia="Times New Roman" w:hAnsi="Arial" w:cs="Arial"/>
          <w:color w:val="000000"/>
          <w:lang w:eastAsia="en-GB"/>
        </w:rPr>
      </w:pPr>
      <w:r>
        <w:rPr>
          <w:rFonts w:ascii="Arial" w:eastAsia="Times New Roman" w:hAnsi="Arial" w:cs="Arial"/>
          <w:color w:val="000000"/>
          <w:lang w:eastAsia="en-GB"/>
        </w:rPr>
        <w:t>12.00-13.00</w:t>
      </w:r>
      <w:r>
        <w:rPr>
          <w:rFonts w:ascii="Arial" w:eastAsia="Times New Roman" w:hAnsi="Arial" w:cs="Arial"/>
          <w:color w:val="000000"/>
          <w:lang w:eastAsia="en-GB"/>
        </w:rPr>
        <w:tab/>
        <w:t>Lunch</w:t>
      </w:r>
    </w:p>
    <w:p w14:paraId="74CB88AB" w14:textId="77777777" w:rsidR="00EE715D" w:rsidRDefault="00EE715D" w:rsidP="00CA3001">
      <w:pPr>
        <w:shd w:val="clear" w:color="auto" w:fill="FFFFFF"/>
        <w:spacing w:after="120" w:line="240" w:lineRule="auto"/>
        <w:rPr>
          <w:rFonts w:ascii="Arial" w:eastAsia="Times New Roman" w:hAnsi="Arial" w:cs="Arial"/>
          <w:color w:val="000000"/>
          <w:lang w:eastAsia="en-GB"/>
        </w:rPr>
      </w:pPr>
      <w:r>
        <w:rPr>
          <w:rFonts w:ascii="Arial" w:eastAsia="Times New Roman" w:hAnsi="Arial" w:cs="Arial"/>
          <w:color w:val="000000"/>
          <w:lang w:eastAsia="en-GB"/>
        </w:rPr>
        <w:t>13.00-13.15</w:t>
      </w:r>
      <w:r>
        <w:rPr>
          <w:rFonts w:ascii="Arial" w:eastAsia="Times New Roman" w:hAnsi="Arial" w:cs="Arial"/>
          <w:color w:val="000000"/>
          <w:lang w:eastAsia="en-GB"/>
        </w:rPr>
        <w:tab/>
      </w:r>
      <w:r w:rsidRPr="00CA3001">
        <w:rPr>
          <w:rFonts w:ascii="Arial" w:eastAsia="Times New Roman" w:hAnsi="Arial" w:cs="Arial"/>
          <w:color w:val="000000"/>
          <w:lang w:eastAsia="en-GB"/>
        </w:rPr>
        <w:t>Patrick Sturgis and Gabriele Durrant</w:t>
      </w:r>
      <w:r w:rsidRPr="00EE715D">
        <w:rPr>
          <w:rFonts w:ascii="Arial" w:hAnsi="Arial" w:cs="Arial"/>
          <w:b/>
        </w:rPr>
        <w:t xml:space="preserve"> </w:t>
      </w:r>
      <w:r w:rsidRPr="00CA3001">
        <w:rPr>
          <w:rFonts w:ascii="Arial" w:eastAsia="Times New Roman" w:hAnsi="Arial" w:cs="Arial"/>
          <w:color w:val="000000"/>
          <w:lang w:eastAsia="en-GB"/>
        </w:rPr>
        <w:t>(NCRM</w:t>
      </w:r>
      <w:r w:rsidRPr="00BA7414">
        <w:rPr>
          <w:rFonts w:ascii="Arial" w:eastAsia="Times New Roman" w:hAnsi="Arial" w:cs="Arial"/>
          <w:color w:val="000000"/>
          <w:lang w:eastAsia="en-GB"/>
        </w:rPr>
        <w:t>,</w:t>
      </w:r>
      <w:r w:rsidRPr="00CA3001">
        <w:rPr>
          <w:rFonts w:ascii="Arial" w:eastAsia="Times New Roman" w:hAnsi="Arial" w:cs="Arial"/>
          <w:color w:val="000000"/>
          <w:lang w:eastAsia="en-GB"/>
        </w:rPr>
        <w:t xml:space="preserve"> University of </w:t>
      </w:r>
    </w:p>
    <w:p w14:paraId="3320AE10" w14:textId="2045AA4A" w:rsidR="00EE715D" w:rsidRDefault="00EE715D" w:rsidP="00EE715D">
      <w:pPr>
        <w:shd w:val="clear" w:color="auto" w:fill="FFFFFF"/>
        <w:spacing w:after="120" w:line="240" w:lineRule="auto"/>
        <w:ind w:left="720" w:firstLine="720"/>
        <w:rPr>
          <w:rFonts w:ascii="Arial" w:eastAsia="Times New Roman" w:hAnsi="Arial" w:cs="Arial"/>
          <w:color w:val="000000"/>
          <w:lang w:eastAsia="en-GB"/>
        </w:rPr>
      </w:pPr>
      <w:r w:rsidRPr="00CA3001">
        <w:rPr>
          <w:rFonts w:ascii="Arial" w:eastAsia="Times New Roman" w:hAnsi="Arial" w:cs="Arial"/>
          <w:color w:val="000000"/>
          <w:lang w:eastAsia="en-GB"/>
        </w:rPr>
        <w:t>Southampton</w:t>
      </w:r>
      <w:r w:rsidRPr="00BA7414">
        <w:rPr>
          <w:rFonts w:ascii="Arial" w:eastAsia="Times New Roman" w:hAnsi="Arial" w:cs="Arial"/>
          <w:color w:val="000000"/>
          <w:lang w:eastAsia="en-GB"/>
        </w:rPr>
        <w:t>)</w:t>
      </w:r>
      <w:r>
        <w:rPr>
          <w:rFonts w:ascii="Arial" w:eastAsia="Times New Roman" w:hAnsi="Arial" w:cs="Arial"/>
          <w:color w:val="000000"/>
          <w:lang w:eastAsia="en-GB"/>
        </w:rPr>
        <w:t xml:space="preserve"> </w:t>
      </w:r>
      <w:r w:rsidRPr="00EE715D">
        <w:rPr>
          <w:rFonts w:ascii="Arial" w:hAnsi="Arial" w:cs="Arial"/>
          <w:b/>
          <w:i/>
        </w:rPr>
        <w:t>Introduction to the autumn school</w:t>
      </w:r>
      <w:r w:rsidRPr="00CA3001">
        <w:rPr>
          <w:rFonts w:ascii="Arial" w:eastAsia="Times New Roman" w:hAnsi="Arial" w:cs="Arial"/>
          <w:color w:val="000000"/>
          <w:lang w:eastAsia="en-GB"/>
        </w:rPr>
        <w:t xml:space="preserve"> </w:t>
      </w:r>
    </w:p>
    <w:p w14:paraId="483B2998" w14:textId="54400715" w:rsidR="00F650D7" w:rsidRPr="00CA3001" w:rsidRDefault="00F650D7" w:rsidP="00EE715D">
      <w:pPr>
        <w:shd w:val="clear" w:color="auto" w:fill="FFFFFF"/>
        <w:spacing w:after="120" w:line="240" w:lineRule="auto"/>
        <w:ind w:left="720" w:firstLine="720"/>
        <w:rPr>
          <w:rFonts w:ascii="Arial" w:eastAsia="Times New Roman" w:hAnsi="Arial" w:cs="Arial"/>
          <w:color w:val="000000"/>
          <w:lang w:eastAsia="en-GB"/>
        </w:rPr>
      </w:pPr>
    </w:p>
    <w:p w14:paraId="3906BCFF" w14:textId="72F43670" w:rsidR="004131C3" w:rsidRPr="00CA3001" w:rsidRDefault="00A52ED6" w:rsidP="004131C3">
      <w:pPr>
        <w:shd w:val="clear" w:color="auto" w:fill="FFFFFF"/>
        <w:spacing w:after="60" w:line="240" w:lineRule="auto"/>
        <w:rPr>
          <w:rFonts w:ascii="Arial" w:eastAsia="Times New Roman" w:hAnsi="Arial" w:cs="Arial"/>
          <w:b/>
          <w:i/>
          <w:color w:val="000000"/>
          <w:lang w:eastAsia="en-GB"/>
        </w:rPr>
      </w:pPr>
      <w:r w:rsidRPr="00CA3001">
        <w:rPr>
          <w:rFonts w:ascii="Arial" w:eastAsia="Times New Roman" w:hAnsi="Arial" w:cs="Arial"/>
          <w:b/>
          <w:i/>
          <w:color w:val="000000"/>
          <w:lang w:eastAsia="en-GB"/>
        </w:rPr>
        <w:t xml:space="preserve">Session 1: </w:t>
      </w:r>
      <w:r w:rsidR="00E63222">
        <w:rPr>
          <w:rFonts w:ascii="Arial" w:eastAsia="Times New Roman" w:hAnsi="Arial" w:cs="Arial"/>
          <w:b/>
          <w:i/>
          <w:color w:val="000000"/>
          <w:lang w:eastAsia="en-GB"/>
        </w:rPr>
        <w:tab/>
      </w:r>
      <w:r w:rsidR="004131C3" w:rsidRPr="00CA3001">
        <w:rPr>
          <w:rFonts w:ascii="Arial" w:eastAsia="Times New Roman" w:hAnsi="Arial" w:cs="Arial"/>
          <w:b/>
          <w:i/>
          <w:color w:val="000000"/>
          <w:lang w:eastAsia="en-GB"/>
        </w:rPr>
        <w:t>Changing nature of and innovations in surveys</w:t>
      </w:r>
    </w:p>
    <w:p w14:paraId="528D54E8" w14:textId="783CC686" w:rsidR="000B2325" w:rsidRDefault="00EE715D" w:rsidP="00EE715D">
      <w:pPr>
        <w:shd w:val="clear" w:color="auto" w:fill="FFFFFF"/>
        <w:spacing w:after="120" w:line="240" w:lineRule="auto"/>
        <w:ind w:left="1440" w:hanging="1440"/>
        <w:rPr>
          <w:rFonts w:ascii="Arial" w:eastAsia="Times New Roman" w:hAnsi="Arial" w:cs="Arial"/>
          <w:i/>
          <w:color w:val="000000"/>
          <w:lang w:eastAsia="en-GB"/>
        </w:rPr>
      </w:pPr>
      <w:r>
        <w:rPr>
          <w:rFonts w:ascii="Arial" w:eastAsia="Times New Roman" w:hAnsi="Arial" w:cs="Arial"/>
          <w:color w:val="000000"/>
          <w:lang w:eastAsia="en-GB"/>
        </w:rPr>
        <w:t>13.15-14.30</w:t>
      </w:r>
      <w:r>
        <w:rPr>
          <w:rFonts w:ascii="Arial" w:eastAsia="Times New Roman" w:hAnsi="Arial" w:cs="Arial"/>
          <w:color w:val="000000"/>
          <w:lang w:eastAsia="en-GB"/>
        </w:rPr>
        <w:tab/>
      </w:r>
      <w:r w:rsidR="000B2325" w:rsidRPr="00EE715D">
        <w:rPr>
          <w:rFonts w:ascii="Arial" w:eastAsia="Times New Roman" w:hAnsi="Arial" w:cs="Arial"/>
          <w:color w:val="000000"/>
          <w:lang w:eastAsia="en-GB"/>
        </w:rPr>
        <w:t xml:space="preserve">Patrick Sturgis </w:t>
      </w:r>
      <w:r w:rsidR="00FD11CE" w:rsidRPr="00EE715D">
        <w:rPr>
          <w:rFonts w:ascii="Arial" w:eastAsia="Times New Roman" w:hAnsi="Arial" w:cs="Arial"/>
          <w:color w:val="000000"/>
          <w:lang w:eastAsia="en-GB"/>
        </w:rPr>
        <w:t xml:space="preserve">(University of Southampton) </w:t>
      </w:r>
      <w:r w:rsidR="000B2325" w:rsidRPr="00EE715D">
        <w:rPr>
          <w:rFonts w:ascii="Arial" w:eastAsia="Times New Roman" w:hAnsi="Arial" w:cs="Arial"/>
          <w:i/>
          <w:color w:val="000000"/>
          <w:lang w:eastAsia="en-GB"/>
        </w:rPr>
        <w:t>Changing patterns of Social Science data usage</w:t>
      </w:r>
    </w:p>
    <w:p w14:paraId="13E1B590" w14:textId="63C2089F" w:rsidR="00553B47" w:rsidRDefault="00553B47" w:rsidP="00EE715D">
      <w:pPr>
        <w:shd w:val="clear" w:color="auto" w:fill="FFFFFF"/>
        <w:spacing w:after="120" w:line="240" w:lineRule="auto"/>
        <w:ind w:left="1440" w:hanging="1440"/>
        <w:rPr>
          <w:rFonts w:ascii="Arial" w:eastAsia="Times New Roman" w:hAnsi="Arial" w:cs="Arial"/>
          <w:i/>
          <w:color w:val="000000"/>
          <w:lang w:eastAsia="en-GB"/>
        </w:rPr>
      </w:pPr>
      <w:r>
        <w:rPr>
          <w:rFonts w:ascii="Arial" w:eastAsia="Times New Roman" w:hAnsi="Arial" w:cs="Arial"/>
          <w:i/>
          <w:color w:val="000000"/>
          <w:lang w:eastAsia="en-GB"/>
        </w:rPr>
        <w:tab/>
        <w:t>Abstract:</w:t>
      </w:r>
    </w:p>
    <w:p w14:paraId="5959C406" w14:textId="7C29D373" w:rsidR="00553B47" w:rsidRDefault="00553B47" w:rsidP="00553B47">
      <w:pPr>
        <w:shd w:val="clear" w:color="auto" w:fill="FFFFFF"/>
        <w:spacing w:after="120" w:line="240" w:lineRule="auto"/>
        <w:ind w:left="1440" w:hanging="1440"/>
        <w:jc w:val="both"/>
        <w:rPr>
          <w:rFonts w:ascii="Arial" w:eastAsia="Times New Roman" w:hAnsi="Arial" w:cs="Arial"/>
          <w:i/>
          <w:color w:val="000000"/>
          <w:lang w:eastAsia="en-GB"/>
        </w:rPr>
      </w:pPr>
      <w:r>
        <w:rPr>
          <w:rFonts w:ascii="Arial" w:eastAsia="Times New Roman" w:hAnsi="Arial" w:cs="Arial"/>
          <w:i/>
          <w:color w:val="000000"/>
          <w:lang w:eastAsia="en-GB"/>
        </w:rPr>
        <w:tab/>
      </w:r>
      <w:r w:rsidRPr="00553B47">
        <w:rPr>
          <w:rFonts w:ascii="Arial" w:eastAsia="Times New Roman" w:hAnsi="Arial" w:cs="Arial"/>
          <w:i/>
          <w:color w:val="000000"/>
          <w:lang w:eastAsia="en-GB"/>
        </w:rPr>
        <w:t xml:space="preserve">There has been a great deal of excitement in recent years about the potential for new forms of data to transform empirical social science. Administrative, transactional, and other forms of ‘big data’ are, we </w:t>
      </w:r>
      <w:proofErr w:type="gramStart"/>
      <w:r w:rsidRPr="00553B47">
        <w:rPr>
          <w:rFonts w:ascii="Arial" w:eastAsia="Times New Roman" w:hAnsi="Arial" w:cs="Arial"/>
          <w:i/>
          <w:color w:val="000000"/>
          <w:lang w:eastAsia="en-GB"/>
        </w:rPr>
        <w:t>are told</w:t>
      </w:r>
      <w:proofErr w:type="gramEnd"/>
      <w:r w:rsidRPr="00553B47">
        <w:rPr>
          <w:rFonts w:ascii="Arial" w:eastAsia="Times New Roman" w:hAnsi="Arial" w:cs="Arial"/>
          <w:i/>
          <w:color w:val="000000"/>
          <w:lang w:eastAsia="en-GB"/>
        </w:rPr>
        <w:t xml:space="preserve">, set to replace more conventional forms of ‘planned’ data collection such as censuses and surveys. To what extent </w:t>
      </w:r>
      <w:proofErr w:type="gramStart"/>
      <w:r w:rsidRPr="00553B47">
        <w:rPr>
          <w:rFonts w:ascii="Arial" w:eastAsia="Times New Roman" w:hAnsi="Arial" w:cs="Arial"/>
          <w:i/>
          <w:color w:val="000000"/>
          <w:lang w:eastAsia="en-GB"/>
        </w:rPr>
        <w:t>are such narratives reflected</w:t>
      </w:r>
      <w:proofErr w:type="gramEnd"/>
      <w:r w:rsidRPr="00553B47">
        <w:rPr>
          <w:rFonts w:ascii="Arial" w:eastAsia="Times New Roman" w:hAnsi="Arial" w:cs="Arial"/>
          <w:i/>
          <w:color w:val="000000"/>
          <w:lang w:eastAsia="en-GB"/>
        </w:rPr>
        <w:t xml:space="preserve"> in the actual practice of social science? In this talk, I shall draw on recent </w:t>
      </w:r>
      <w:proofErr w:type="gramStart"/>
      <w:r w:rsidRPr="00553B47">
        <w:rPr>
          <w:rFonts w:ascii="Arial" w:eastAsia="Times New Roman" w:hAnsi="Arial" w:cs="Arial"/>
          <w:i/>
          <w:color w:val="000000"/>
          <w:lang w:eastAsia="en-GB"/>
        </w:rPr>
        <w:t>research which</w:t>
      </w:r>
      <w:proofErr w:type="gramEnd"/>
      <w:r w:rsidRPr="00553B47">
        <w:rPr>
          <w:rFonts w:ascii="Arial" w:eastAsia="Times New Roman" w:hAnsi="Arial" w:cs="Arial"/>
          <w:i/>
          <w:color w:val="000000"/>
          <w:lang w:eastAsia="en-GB"/>
        </w:rPr>
        <w:t xml:space="preserve"> uses surveys of social scientists and content analysis of journal articles to assess the extent to which social scientists data usage has changed over the past fifty years, with a particular focus on the last decade.</w:t>
      </w:r>
    </w:p>
    <w:p w14:paraId="6BA1E107" w14:textId="77777777" w:rsidR="00553B47" w:rsidRPr="00EE715D" w:rsidRDefault="00553B47" w:rsidP="00EE715D">
      <w:pPr>
        <w:shd w:val="clear" w:color="auto" w:fill="FFFFFF"/>
        <w:spacing w:after="120" w:line="240" w:lineRule="auto"/>
        <w:ind w:left="1440" w:hanging="1440"/>
        <w:rPr>
          <w:rFonts w:ascii="Arial" w:eastAsia="Times New Roman" w:hAnsi="Arial" w:cs="Arial"/>
          <w:color w:val="000000"/>
          <w:lang w:eastAsia="en-GB"/>
        </w:rPr>
      </w:pPr>
    </w:p>
    <w:p w14:paraId="12FF330F" w14:textId="16B7F79F" w:rsidR="000B2325" w:rsidRPr="008745C0" w:rsidRDefault="000B2325" w:rsidP="00E63222">
      <w:pPr>
        <w:pStyle w:val="ListParagraph"/>
        <w:numPr>
          <w:ilvl w:val="3"/>
          <w:numId w:val="10"/>
        </w:numPr>
        <w:shd w:val="clear" w:color="auto" w:fill="FFFFFF"/>
        <w:spacing w:after="120" w:line="240" w:lineRule="auto"/>
        <w:rPr>
          <w:rFonts w:ascii="Arial" w:eastAsia="Times New Roman" w:hAnsi="Arial" w:cs="Arial"/>
          <w:color w:val="000000"/>
          <w:lang w:eastAsia="en-GB"/>
        </w:rPr>
      </w:pPr>
      <w:r w:rsidRPr="008A1087">
        <w:rPr>
          <w:rFonts w:ascii="Arial" w:eastAsia="Times New Roman" w:hAnsi="Arial" w:cs="Arial"/>
          <w:color w:val="000000"/>
          <w:lang w:eastAsia="en-GB"/>
        </w:rPr>
        <w:t xml:space="preserve">Joel Williams </w:t>
      </w:r>
      <w:r w:rsidR="00FD11CE" w:rsidRPr="008A1087">
        <w:rPr>
          <w:rFonts w:ascii="Arial" w:eastAsia="Times New Roman" w:hAnsi="Arial" w:cs="Arial"/>
          <w:color w:val="000000"/>
          <w:lang w:eastAsia="en-GB"/>
        </w:rPr>
        <w:t xml:space="preserve">(Kantar Public) </w:t>
      </w:r>
      <w:r w:rsidR="00E63222">
        <w:rPr>
          <w:rFonts w:ascii="Arial" w:eastAsia="Times New Roman" w:hAnsi="Arial" w:cs="Arial"/>
          <w:color w:val="000000"/>
          <w:lang w:eastAsia="en-GB"/>
        </w:rPr>
        <w:t>Address based online surveying</w:t>
      </w:r>
    </w:p>
    <w:p w14:paraId="278E26C4" w14:textId="77777777" w:rsidR="008745C0" w:rsidRDefault="008745C0" w:rsidP="008745C0">
      <w:pPr>
        <w:pStyle w:val="ListParagraph"/>
        <w:shd w:val="clear" w:color="auto" w:fill="FFFFFF"/>
        <w:spacing w:after="120" w:line="240" w:lineRule="auto"/>
        <w:ind w:left="1440"/>
        <w:rPr>
          <w:rFonts w:ascii="Arial" w:eastAsia="Times New Roman" w:hAnsi="Arial" w:cs="Arial"/>
          <w:i/>
          <w:color w:val="000000"/>
          <w:lang w:eastAsia="en-GB"/>
        </w:rPr>
      </w:pPr>
    </w:p>
    <w:p w14:paraId="1371EE18" w14:textId="502C75EB" w:rsidR="008745C0" w:rsidRDefault="008745C0" w:rsidP="008745C0">
      <w:pPr>
        <w:pStyle w:val="ListParagraph"/>
        <w:shd w:val="clear" w:color="auto" w:fill="FFFFFF"/>
        <w:spacing w:after="120" w:line="240" w:lineRule="auto"/>
        <w:ind w:left="1440"/>
        <w:rPr>
          <w:rFonts w:ascii="Arial" w:eastAsia="Times New Roman" w:hAnsi="Arial" w:cs="Arial"/>
          <w:i/>
          <w:color w:val="000000"/>
          <w:lang w:eastAsia="en-GB"/>
        </w:rPr>
      </w:pPr>
      <w:r>
        <w:rPr>
          <w:rFonts w:ascii="Arial" w:eastAsia="Times New Roman" w:hAnsi="Arial" w:cs="Arial"/>
          <w:i/>
          <w:color w:val="000000"/>
          <w:lang w:eastAsia="en-GB"/>
        </w:rPr>
        <w:t>Abstract:</w:t>
      </w:r>
    </w:p>
    <w:p w14:paraId="14C7CDBD" w14:textId="1DD96E03" w:rsidR="008745C0" w:rsidRDefault="008745C0" w:rsidP="008745C0">
      <w:pPr>
        <w:pStyle w:val="ListParagraph"/>
        <w:shd w:val="clear" w:color="auto" w:fill="FFFFFF"/>
        <w:spacing w:after="120" w:line="240" w:lineRule="auto"/>
        <w:ind w:left="1440"/>
        <w:jc w:val="both"/>
        <w:rPr>
          <w:rFonts w:ascii="Arial" w:eastAsia="Times New Roman" w:hAnsi="Arial" w:cs="Arial"/>
          <w:color w:val="000000"/>
          <w:lang w:eastAsia="en-GB"/>
        </w:rPr>
      </w:pPr>
      <w:r w:rsidRPr="008745C0">
        <w:rPr>
          <w:rFonts w:ascii="Arial" w:eastAsia="Times New Roman" w:hAnsi="Arial" w:cs="Arial"/>
          <w:color w:val="000000"/>
          <w:lang w:eastAsia="en-GB"/>
        </w:rPr>
        <w:t xml:space="preserve">Throughout this </w:t>
      </w:r>
      <w:proofErr w:type="gramStart"/>
      <w:r w:rsidRPr="008745C0">
        <w:rPr>
          <w:rFonts w:ascii="Arial" w:eastAsia="Times New Roman" w:hAnsi="Arial" w:cs="Arial"/>
          <w:color w:val="000000"/>
          <w:lang w:eastAsia="en-GB"/>
        </w:rPr>
        <w:t>decade</w:t>
      </w:r>
      <w:proofErr w:type="gramEnd"/>
      <w:r w:rsidRPr="008745C0">
        <w:rPr>
          <w:rFonts w:ascii="Arial" w:eastAsia="Times New Roman" w:hAnsi="Arial" w:cs="Arial"/>
          <w:color w:val="000000"/>
          <w:lang w:eastAsia="en-GB"/>
        </w:rPr>
        <w:t xml:space="preserve"> the commissioners of social science research have been under pressure to reduce expenditure on surveys. This has led to many studies of the value-for-money of each component of expenditure.  In particular, lots of work </w:t>
      </w:r>
      <w:proofErr w:type="gramStart"/>
      <w:r w:rsidRPr="008745C0">
        <w:rPr>
          <w:rFonts w:ascii="Arial" w:eastAsia="Times New Roman" w:hAnsi="Arial" w:cs="Arial"/>
          <w:color w:val="000000"/>
          <w:lang w:eastAsia="en-GB"/>
        </w:rPr>
        <w:t>has been done</w:t>
      </w:r>
      <w:proofErr w:type="gramEnd"/>
      <w:r w:rsidRPr="008745C0">
        <w:rPr>
          <w:rFonts w:ascii="Arial" w:eastAsia="Times New Roman" w:hAnsi="Arial" w:cs="Arial"/>
          <w:color w:val="000000"/>
          <w:lang w:eastAsia="en-GB"/>
        </w:rPr>
        <w:t xml:space="preserve"> to test whether lower cost methods can replicate the results obtained from higher cost methods.  Kantar Public’s contribution has been to develop ‘address based online surveying’ (ABOS) – a flexible random sample method that may be used as an alternative to both higher-cost interview methods and lower-cost (non-random sample) online panels. This session introduces the method and the many studies that </w:t>
      </w:r>
      <w:proofErr w:type="gramStart"/>
      <w:r w:rsidRPr="008745C0">
        <w:rPr>
          <w:rFonts w:ascii="Arial" w:eastAsia="Times New Roman" w:hAnsi="Arial" w:cs="Arial"/>
          <w:color w:val="000000"/>
          <w:lang w:eastAsia="en-GB"/>
        </w:rPr>
        <w:t>have been carried out</w:t>
      </w:r>
      <w:proofErr w:type="gramEnd"/>
      <w:r w:rsidRPr="008745C0">
        <w:rPr>
          <w:rFonts w:ascii="Arial" w:eastAsia="Times New Roman" w:hAnsi="Arial" w:cs="Arial"/>
          <w:color w:val="000000"/>
          <w:lang w:eastAsia="en-GB"/>
        </w:rPr>
        <w:t xml:space="preserve"> to assess how well it works.</w:t>
      </w:r>
    </w:p>
    <w:p w14:paraId="1CDBB754" w14:textId="77777777" w:rsidR="008745C0" w:rsidRPr="008A1087" w:rsidRDefault="008745C0" w:rsidP="008745C0">
      <w:pPr>
        <w:pStyle w:val="ListParagraph"/>
        <w:shd w:val="clear" w:color="auto" w:fill="FFFFFF"/>
        <w:spacing w:after="120" w:line="240" w:lineRule="auto"/>
        <w:ind w:left="1440"/>
        <w:rPr>
          <w:rFonts w:ascii="Arial" w:eastAsia="Times New Roman" w:hAnsi="Arial" w:cs="Arial"/>
          <w:color w:val="000000"/>
          <w:lang w:eastAsia="en-GB"/>
        </w:rPr>
      </w:pPr>
    </w:p>
    <w:p w14:paraId="635673B4" w14:textId="069C5E73" w:rsidR="00765DBF" w:rsidRPr="008A1087" w:rsidRDefault="008A1087" w:rsidP="008A1087">
      <w:pPr>
        <w:shd w:val="clear" w:color="auto" w:fill="FFFFFF"/>
        <w:spacing w:after="120" w:line="240" w:lineRule="auto"/>
        <w:rPr>
          <w:rFonts w:ascii="Arial" w:eastAsia="Times New Roman" w:hAnsi="Arial" w:cs="Arial"/>
          <w:i/>
          <w:color w:val="000000"/>
          <w:lang w:eastAsia="en-GB"/>
        </w:rPr>
      </w:pPr>
      <w:r w:rsidRPr="008A1087">
        <w:rPr>
          <w:rFonts w:ascii="Arial" w:eastAsia="Times New Roman" w:hAnsi="Arial" w:cs="Arial"/>
          <w:color w:val="000000"/>
          <w:lang w:eastAsia="en-GB"/>
        </w:rPr>
        <w:t>15.30-16.00</w:t>
      </w:r>
      <w:r>
        <w:rPr>
          <w:rFonts w:ascii="Arial" w:eastAsia="Times New Roman" w:hAnsi="Arial" w:cs="Arial"/>
          <w:i/>
          <w:color w:val="000000"/>
          <w:lang w:eastAsia="en-GB"/>
        </w:rPr>
        <w:tab/>
      </w:r>
      <w:r w:rsidR="00765DBF" w:rsidRPr="008A1087">
        <w:rPr>
          <w:rFonts w:ascii="Arial" w:eastAsia="Times New Roman" w:hAnsi="Arial" w:cs="Arial"/>
          <w:i/>
          <w:color w:val="000000"/>
          <w:lang w:eastAsia="en-GB"/>
        </w:rPr>
        <w:t>Break</w:t>
      </w:r>
    </w:p>
    <w:p w14:paraId="06A1B582" w14:textId="6755BBBD" w:rsidR="000B2325" w:rsidRDefault="00EE715D" w:rsidP="00EE715D">
      <w:pPr>
        <w:shd w:val="clear" w:color="auto" w:fill="FFFFFF"/>
        <w:spacing w:after="120" w:line="240" w:lineRule="auto"/>
        <w:rPr>
          <w:rFonts w:ascii="Arial" w:eastAsia="Times New Roman" w:hAnsi="Arial" w:cs="Arial"/>
          <w:i/>
          <w:color w:val="000000"/>
          <w:lang w:eastAsia="en-GB"/>
        </w:rPr>
      </w:pPr>
      <w:r>
        <w:rPr>
          <w:rFonts w:ascii="Arial" w:eastAsia="Times New Roman" w:hAnsi="Arial" w:cs="Arial"/>
          <w:color w:val="000000"/>
          <w:lang w:eastAsia="en-GB"/>
        </w:rPr>
        <w:t>16.00-17.00</w:t>
      </w:r>
      <w:r>
        <w:rPr>
          <w:rFonts w:ascii="Arial" w:eastAsia="Times New Roman" w:hAnsi="Arial" w:cs="Arial"/>
          <w:color w:val="000000"/>
          <w:lang w:eastAsia="en-GB"/>
        </w:rPr>
        <w:tab/>
      </w:r>
      <w:r w:rsidR="000B2325" w:rsidRPr="00EE715D">
        <w:rPr>
          <w:rFonts w:ascii="Arial" w:eastAsia="Times New Roman" w:hAnsi="Arial" w:cs="Arial"/>
          <w:color w:val="000000"/>
          <w:lang w:eastAsia="en-GB"/>
        </w:rPr>
        <w:t xml:space="preserve">Curtis Jessop </w:t>
      </w:r>
      <w:r w:rsidR="00FD11CE" w:rsidRPr="00EE715D">
        <w:rPr>
          <w:rFonts w:ascii="Arial" w:eastAsia="Times New Roman" w:hAnsi="Arial" w:cs="Arial"/>
          <w:color w:val="000000"/>
          <w:lang w:eastAsia="en-GB"/>
        </w:rPr>
        <w:t>(</w:t>
      </w:r>
      <w:proofErr w:type="spellStart"/>
      <w:r w:rsidR="00FD11CE" w:rsidRPr="00EE715D">
        <w:rPr>
          <w:rFonts w:ascii="Arial" w:eastAsia="Times New Roman" w:hAnsi="Arial" w:cs="Arial"/>
          <w:color w:val="000000"/>
          <w:lang w:eastAsia="en-GB"/>
        </w:rPr>
        <w:t>NatCen</w:t>
      </w:r>
      <w:proofErr w:type="spellEnd"/>
      <w:r w:rsidR="00FD11CE" w:rsidRPr="00EE715D">
        <w:rPr>
          <w:rFonts w:ascii="Arial" w:eastAsia="Times New Roman" w:hAnsi="Arial" w:cs="Arial"/>
          <w:color w:val="000000"/>
          <w:lang w:eastAsia="en-GB"/>
        </w:rPr>
        <w:t xml:space="preserve">) </w:t>
      </w:r>
      <w:r w:rsidR="000C3A3F" w:rsidRPr="004E3729">
        <w:rPr>
          <w:rFonts w:ascii="Arial" w:eastAsia="Times New Roman" w:hAnsi="Arial" w:cs="Arial"/>
          <w:i/>
          <w:color w:val="000000"/>
          <w:lang w:eastAsia="en-GB"/>
        </w:rPr>
        <w:t xml:space="preserve">Developing the </w:t>
      </w:r>
      <w:proofErr w:type="spellStart"/>
      <w:r w:rsidR="000C3A3F" w:rsidRPr="004E3729">
        <w:rPr>
          <w:rFonts w:ascii="Arial" w:eastAsia="Times New Roman" w:hAnsi="Arial" w:cs="Arial"/>
          <w:i/>
          <w:color w:val="000000"/>
          <w:lang w:eastAsia="en-GB"/>
        </w:rPr>
        <w:t>NatCen</w:t>
      </w:r>
      <w:proofErr w:type="spellEnd"/>
      <w:r w:rsidR="000C3A3F" w:rsidRPr="004E3729">
        <w:rPr>
          <w:rFonts w:ascii="Arial" w:eastAsia="Times New Roman" w:hAnsi="Arial" w:cs="Arial"/>
          <w:i/>
          <w:color w:val="000000"/>
          <w:lang w:eastAsia="en-GB"/>
        </w:rPr>
        <w:t xml:space="preserve"> panel</w:t>
      </w:r>
    </w:p>
    <w:p w14:paraId="3A37D8F6" w14:textId="77777777" w:rsidR="006D3F69" w:rsidRPr="006D3F69" w:rsidRDefault="006D3F69" w:rsidP="006D3F69">
      <w:pPr>
        <w:shd w:val="clear" w:color="auto" w:fill="FFFFFF"/>
        <w:spacing w:after="120" w:line="240" w:lineRule="auto"/>
        <w:ind w:left="720" w:firstLine="720"/>
        <w:rPr>
          <w:rFonts w:ascii="Arial" w:eastAsia="Times New Roman" w:hAnsi="Arial" w:cs="Arial"/>
          <w:color w:val="000000"/>
          <w:lang w:eastAsia="en-GB"/>
        </w:rPr>
      </w:pPr>
      <w:r w:rsidRPr="006D3F69">
        <w:rPr>
          <w:rFonts w:ascii="Arial" w:eastAsia="Times New Roman" w:hAnsi="Arial" w:cs="Arial"/>
          <w:color w:val="000000"/>
          <w:lang w:eastAsia="en-GB"/>
        </w:rPr>
        <w:t xml:space="preserve">Abstract: </w:t>
      </w:r>
    </w:p>
    <w:p w14:paraId="57FE6FBD" w14:textId="089B1CD9" w:rsidR="006D3F69" w:rsidRPr="00EE715D" w:rsidRDefault="006D3F69" w:rsidP="006D3F69">
      <w:pPr>
        <w:shd w:val="clear" w:color="auto" w:fill="FFFFFF"/>
        <w:spacing w:after="120" w:line="240" w:lineRule="auto"/>
        <w:ind w:left="1440"/>
        <w:jc w:val="both"/>
        <w:rPr>
          <w:rFonts w:ascii="Arial" w:eastAsia="Times New Roman" w:hAnsi="Arial" w:cs="Arial"/>
          <w:color w:val="000000"/>
          <w:lang w:eastAsia="en-GB"/>
        </w:rPr>
      </w:pPr>
      <w:r w:rsidRPr="006D3F69">
        <w:rPr>
          <w:rFonts w:ascii="Arial" w:eastAsia="Times New Roman" w:hAnsi="Arial" w:cs="Arial"/>
          <w:color w:val="000000"/>
          <w:lang w:eastAsia="en-GB"/>
        </w:rPr>
        <w:t xml:space="preserve">The </w:t>
      </w:r>
      <w:proofErr w:type="spellStart"/>
      <w:r w:rsidRPr="006D3F69">
        <w:rPr>
          <w:rFonts w:ascii="Arial" w:eastAsia="Times New Roman" w:hAnsi="Arial" w:cs="Arial"/>
          <w:color w:val="000000"/>
          <w:lang w:eastAsia="en-GB"/>
        </w:rPr>
        <w:t>NatCen</w:t>
      </w:r>
      <w:proofErr w:type="spellEnd"/>
      <w:r w:rsidRPr="006D3F69">
        <w:rPr>
          <w:rFonts w:ascii="Arial" w:eastAsia="Times New Roman" w:hAnsi="Arial" w:cs="Arial"/>
          <w:color w:val="000000"/>
          <w:lang w:eastAsia="en-GB"/>
        </w:rPr>
        <w:t xml:space="preserve"> Panel is the first open probability-based research panel in Great Britain. It is designed </w:t>
      </w:r>
      <w:r w:rsidR="002463EF">
        <w:rPr>
          <w:rFonts w:ascii="Arial" w:eastAsia="Times New Roman" w:hAnsi="Arial" w:cs="Arial"/>
          <w:color w:val="000000"/>
          <w:lang w:eastAsia="en-GB"/>
        </w:rPr>
        <w:t xml:space="preserve">to </w:t>
      </w:r>
      <w:r w:rsidRPr="006D3F69">
        <w:rPr>
          <w:rFonts w:ascii="Arial" w:eastAsia="Times New Roman" w:hAnsi="Arial" w:cs="Arial"/>
          <w:color w:val="000000"/>
          <w:lang w:eastAsia="en-GB"/>
        </w:rPr>
        <w:t xml:space="preserve">produce robust estimates for the British population in a shorter </w:t>
      </w:r>
      <w:proofErr w:type="gramStart"/>
      <w:r w:rsidRPr="006D3F69">
        <w:rPr>
          <w:rFonts w:ascii="Arial" w:eastAsia="Times New Roman" w:hAnsi="Arial" w:cs="Arial"/>
          <w:color w:val="000000"/>
          <w:lang w:eastAsia="en-GB"/>
        </w:rPr>
        <w:t>time-frame</w:t>
      </w:r>
      <w:proofErr w:type="gramEnd"/>
      <w:r w:rsidRPr="006D3F69">
        <w:rPr>
          <w:rFonts w:ascii="Arial" w:eastAsia="Times New Roman" w:hAnsi="Arial" w:cs="Arial"/>
          <w:color w:val="000000"/>
          <w:lang w:eastAsia="en-GB"/>
        </w:rPr>
        <w:t xml:space="preserve"> and at a lower cost than the ‘traditional’ probability-based approaches currently available. This paper outlines the development of the </w:t>
      </w:r>
      <w:proofErr w:type="spellStart"/>
      <w:r w:rsidRPr="006D3F69">
        <w:rPr>
          <w:rFonts w:ascii="Arial" w:eastAsia="Times New Roman" w:hAnsi="Arial" w:cs="Arial"/>
          <w:color w:val="000000"/>
          <w:lang w:eastAsia="en-GB"/>
        </w:rPr>
        <w:t>NatCen</w:t>
      </w:r>
      <w:proofErr w:type="spellEnd"/>
      <w:r w:rsidRPr="006D3F69">
        <w:rPr>
          <w:rFonts w:ascii="Arial" w:eastAsia="Times New Roman" w:hAnsi="Arial" w:cs="Arial"/>
          <w:color w:val="000000"/>
          <w:lang w:eastAsia="en-GB"/>
        </w:rPr>
        <w:t xml:space="preserve"> Panel over the last two years, explaining the rationale for setting it up, and providing technical information on its methodology and key metrics on sample quality. It also summarises some initial findings from methodological experiments, and provides examples of how the Panel </w:t>
      </w:r>
      <w:proofErr w:type="gramStart"/>
      <w:r w:rsidRPr="006D3F69">
        <w:rPr>
          <w:rFonts w:ascii="Arial" w:eastAsia="Times New Roman" w:hAnsi="Arial" w:cs="Arial"/>
          <w:color w:val="000000"/>
          <w:lang w:eastAsia="en-GB"/>
        </w:rPr>
        <w:t>has been used</w:t>
      </w:r>
      <w:proofErr w:type="gramEnd"/>
      <w:r w:rsidRPr="006D3F69">
        <w:rPr>
          <w:rFonts w:ascii="Arial" w:eastAsia="Times New Roman" w:hAnsi="Arial" w:cs="Arial"/>
          <w:color w:val="000000"/>
          <w:lang w:eastAsia="en-GB"/>
        </w:rPr>
        <w:t xml:space="preserve"> over the last two years.</w:t>
      </w:r>
    </w:p>
    <w:p w14:paraId="04BCEC09" w14:textId="15C8B946" w:rsidR="00765DBF" w:rsidRPr="00EE715D" w:rsidRDefault="00EE715D" w:rsidP="00EE715D">
      <w:pPr>
        <w:shd w:val="clear" w:color="auto" w:fill="FFFFFF"/>
        <w:spacing w:after="120" w:line="240" w:lineRule="auto"/>
        <w:rPr>
          <w:rFonts w:ascii="Arial" w:eastAsia="Times New Roman" w:hAnsi="Arial" w:cs="Arial"/>
          <w:color w:val="000000"/>
          <w:lang w:eastAsia="en-GB"/>
        </w:rPr>
      </w:pPr>
      <w:r>
        <w:rPr>
          <w:rFonts w:ascii="Arial" w:eastAsia="Times New Roman" w:hAnsi="Arial" w:cs="Arial"/>
          <w:color w:val="000000"/>
          <w:lang w:eastAsia="en-GB"/>
        </w:rPr>
        <w:t>17.00-17.30</w:t>
      </w:r>
      <w:r>
        <w:rPr>
          <w:rFonts w:ascii="Arial" w:eastAsia="Times New Roman" w:hAnsi="Arial" w:cs="Arial"/>
          <w:color w:val="000000"/>
          <w:lang w:eastAsia="en-GB"/>
        </w:rPr>
        <w:tab/>
      </w:r>
      <w:r w:rsidR="000B2325" w:rsidRPr="00EE715D">
        <w:rPr>
          <w:rFonts w:ascii="Arial" w:eastAsia="Times New Roman" w:hAnsi="Arial" w:cs="Arial"/>
          <w:color w:val="000000"/>
          <w:lang w:eastAsia="en-GB"/>
        </w:rPr>
        <w:t>Interactive/discussion session</w:t>
      </w:r>
    </w:p>
    <w:p w14:paraId="5EB7C466" w14:textId="1B6B99DE" w:rsidR="00954745" w:rsidRDefault="00EE715D" w:rsidP="00EE715D">
      <w:pPr>
        <w:shd w:val="clear" w:color="auto" w:fill="FFFFFF"/>
        <w:spacing w:after="120" w:line="240" w:lineRule="auto"/>
        <w:rPr>
          <w:rFonts w:ascii="Arial" w:eastAsia="Times New Roman" w:hAnsi="Arial" w:cs="Arial"/>
          <w:i/>
          <w:color w:val="000000"/>
          <w:lang w:eastAsia="en-GB"/>
        </w:rPr>
      </w:pPr>
      <w:r>
        <w:rPr>
          <w:rFonts w:ascii="Arial" w:eastAsia="Times New Roman" w:hAnsi="Arial" w:cs="Arial"/>
          <w:i/>
          <w:color w:val="000000"/>
          <w:lang w:eastAsia="en-GB"/>
        </w:rPr>
        <w:t xml:space="preserve">18.30 </w:t>
      </w:r>
      <w:r>
        <w:rPr>
          <w:rFonts w:ascii="Arial" w:eastAsia="Times New Roman" w:hAnsi="Arial" w:cs="Arial"/>
          <w:i/>
          <w:color w:val="000000"/>
          <w:lang w:eastAsia="en-GB"/>
        </w:rPr>
        <w:tab/>
      </w:r>
      <w:r>
        <w:rPr>
          <w:rFonts w:ascii="Arial" w:eastAsia="Times New Roman" w:hAnsi="Arial" w:cs="Arial"/>
          <w:i/>
          <w:color w:val="000000"/>
          <w:lang w:eastAsia="en-GB"/>
        </w:rPr>
        <w:tab/>
      </w:r>
      <w:r w:rsidR="00954745" w:rsidRPr="00765DBF">
        <w:rPr>
          <w:rFonts w:ascii="Arial" w:eastAsia="Times New Roman" w:hAnsi="Arial" w:cs="Arial"/>
          <w:i/>
          <w:color w:val="000000"/>
          <w:lang w:eastAsia="en-GB"/>
        </w:rPr>
        <w:t>Evening Dinner</w:t>
      </w:r>
      <w:r>
        <w:rPr>
          <w:rFonts w:ascii="Arial" w:eastAsia="Times New Roman" w:hAnsi="Arial" w:cs="Arial"/>
          <w:i/>
          <w:color w:val="000000"/>
          <w:lang w:eastAsia="en-GB"/>
        </w:rPr>
        <w:t xml:space="preserve"> </w:t>
      </w:r>
    </w:p>
    <w:p w14:paraId="58888CB5" w14:textId="77777777" w:rsidR="00F849D9" w:rsidRPr="00765DBF" w:rsidRDefault="00F849D9" w:rsidP="00765DBF">
      <w:pPr>
        <w:shd w:val="clear" w:color="auto" w:fill="FFFFFF"/>
        <w:spacing w:after="120" w:line="240" w:lineRule="auto"/>
        <w:ind w:left="360"/>
        <w:rPr>
          <w:rFonts w:ascii="Arial" w:eastAsia="Times New Roman" w:hAnsi="Arial" w:cs="Arial"/>
          <w:i/>
          <w:color w:val="000000"/>
          <w:lang w:eastAsia="en-GB"/>
        </w:rPr>
      </w:pPr>
    </w:p>
    <w:p w14:paraId="4AF6608F" w14:textId="77777777" w:rsidR="000B2325" w:rsidRPr="00CA3001" w:rsidRDefault="00374AA7" w:rsidP="00CA3001">
      <w:pPr>
        <w:pStyle w:val="Heading2"/>
        <w:rPr>
          <w:b w:val="0"/>
        </w:rPr>
      </w:pPr>
      <w:r w:rsidRPr="00CA3001">
        <w:t>Day 2 – Thursday 23 November 2017</w:t>
      </w:r>
    </w:p>
    <w:p w14:paraId="68E3302E" w14:textId="46BDB112" w:rsidR="00374AA7" w:rsidRPr="00CA3001" w:rsidRDefault="004700A7" w:rsidP="00CA3001">
      <w:pPr>
        <w:pStyle w:val="Heading3"/>
        <w:rPr>
          <w:i w:val="0"/>
        </w:rPr>
      </w:pPr>
      <w:r w:rsidRPr="00BA7414">
        <w:t>Session 2:</w:t>
      </w:r>
      <w:r w:rsidR="00BA7414" w:rsidRPr="00BA7414">
        <w:t xml:space="preserve"> </w:t>
      </w:r>
      <w:r w:rsidR="00E13E42">
        <w:tab/>
      </w:r>
      <w:r w:rsidR="00FD11CE" w:rsidRPr="00CA3001">
        <w:t xml:space="preserve">Data linkage, </w:t>
      </w:r>
      <w:r w:rsidR="00954745">
        <w:t>a</w:t>
      </w:r>
      <w:r w:rsidR="00FD11CE" w:rsidRPr="00CA3001">
        <w:t xml:space="preserve">dministrative and census data </w:t>
      </w:r>
    </w:p>
    <w:p w14:paraId="6EBC3391" w14:textId="06073800" w:rsidR="00FD11CE" w:rsidRDefault="00850FAB" w:rsidP="00850FAB">
      <w:pPr>
        <w:shd w:val="clear" w:color="auto" w:fill="FFFFFF"/>
        <w:spacing w:after="120" w:line="240" w:lineRule="auto"/>
        <w:ind w:left="1440" w:hanging="1440"/>
        <w:rPr>
          <w:rFonts w:ascii="Arial" w:eastAsia="Times New Roman" w:hAnsi="Arial" w:cs="Arial"/>
          <w:i/>
          <w:color w:val="000000"/>
          <w:lang w:eastAsia="en-GB"/>
        </w:rPr>
      </w:pPr>
      <w:r w:rsidRPr="00850FAB">
        <w:rPr>
          <w:rFonts w:ascii="Arial" w:eastAsia="Times New Roman" w:hAnsi="Arial" w:cs="Arial"/>
          <w:color w:val="000000"/>
          <w:lang w:eastAsia="en-GB"/>
        </w:rPr>
        <w:t>9.00-10.00</w:t>
      </w:r>
      <w:r>
        <w:rPr>
          <w:rFonts w:ascii="Arial" w:eastAsia="Times New Roman" w:hAnsi="Arial" w:cs="Arial"/>
          <w:color w:val="000000"/>
          <w:lang w:eastAsia="en-GB"/>
        </w:rPr>
        <w:tab/>
      </w:r>
      <w:r w:rsidR="00FD11CE" w:rsidRPr="00850FAB">
        <w:rPr>
          <w:rFonts w:ascii="Arial" w:eastAsia="Times New Roman" w:hAnsi="Arial" w:cs="Arial"/>
          <w:color w:val="000000"/>
          <w:lang w:eastAsia="en-GB"/>
        </w:rPr>
        <w:t xml:space="preserve">James Doidge (University College London) </w:t>
      </w:r>
      <w:r w:rsidR="00412763" w:rsidRPr="00850FAB">
        <w:rPr>
          <w:rFonts w:ascii="Arial" w:eastAsia="Times New Roman" w:hAnsi="Arial" w:cs="Arial"/>
          <w:i/>
          <w:color w:val="000000"/>
          <w:lang w:eastAsia="en-GB"/>
        </w:rPr>
        <w:t>Practical aspects and methodological challenges in research using linked data</w:t>
      </w:r>
    </w:p>
    <w:p w14:paraId="47C6E58C" w14:textId="77777777" w:rsidR="006E2D88" w:rsidRDefault="006E2D88" w:rsidP="006E2D88">
      <w:pPr>
        <w:shd w:val="clear" w:color="auto" w:fill="FFFFFF"/>
        <w:spacing w:after="120" w:line="240" w:lineRule="auto"/>
        <w:ind w:left="720" w:firstLine="720"/>
        <w:rPr>
          <w:rFonts w:ascii="Arial" w:eastAsia="Times New Roman" w:hAnsi="Arial" w:cs="Arial"/>
          <w:color w:val="000000"/>
          <w:lang w:eastAsia="en-GB"/>
        </w:rPr>
      </w:pPr>
      <w:r>
        <w:rPr>
          <w:rFonts w:ascii="Arial" w:eastAsia="Times New Roman" w:hAnsi="Arial" w:cs="Arial"/>
          <w:color w:val="000000"/>
          <w:lang w:eastAsia="en-GB"/>
        </w:rPr>
        <w:t>Abstract:</w:t>
      </w:r>
    </w:p>
    <w:p w14:paraId="3460F7FD" w14:textId="168C8B12" w:rsidR="006E2D88" w:rsidRPr="00C95F54" w:rsidRDefault="00415187" w:rsidP="006E2D88">
      <w:pPr>
        <w:shd w:val="clear" w:color="auto" w:fill="FFFFFF"/>
        <w:spacing w:after="120" w:line="240" w:lineRule="auto"/>
        <w:ind w:left="1440"/>
        <w:jc w:val="both"/>
        <w:rPr>
          <w:rFonts w:ascii="Arial" w:eastAsia="Times New Roman" w:hAnsi="Arial" w:cs="Arial"/>
          <w:color w:val="000000"/>
          <w:lang w:eastAsia="en-GB"/>
        </w:rPr>
      </w:pPr>
      <w:r w:rsidRPr="00C95F54">
        <w:rPr>
          <w:rFonts w:ascii="Arial" w:eastAsia="Times New Roman" w:hAnsi="Arial" w:cs="Arial"/>
          <w:color w:val="000000"/>
          <w:lang w:eastAsia="en-GB"/>
        </w:rPr>
        <w:t>This session will start by covering some basic questions such as:</w:t>
      </w:r>
      <w:r>
        <w:rPr>
          <w:rFonts w:ascii="Arial" w:eastAsia="Times New Roman" w:hAnsi="Arial" w:cs="Arial"/>
          <w:color w:val="000000"/>
          <w:lang w:eastAsia="en-GB"/>
        </w:rPr>
        <w:t xml:space="preserve"> </w:t>
      </w:r>
      <w:r w:rsidRPr="00C95F54">
        <w:rPr>
          <w:rFonts w:ascii="Arial" w:eastAsia="Times New Roman" w:hAnsi="Arial" w:cs="Arial"/>
          <w:color w:val="000000"/>
          <w:lang w:eastAsia="en-GB"/>
        </w:rPr>
        <w:t>What is linked data?</w:t>
      </w:r>
      <w:r>
        <w:rPr>
          <w:rFonts w:ascii="Arial" w:eastAsia="Times New Roman" w:hAnsi="Arial" w:cs="Arial"/>
          <w:color w:val="000000"/>
          <w:lang w:eastAsia="en-GB"/>
        </w:rPr>
        <w:t xml:space="preserve"> </w:t>
      </w:r>
      <w:r w:rsidRPr="00C95F54">
        <w:rPr>
          <w:rFonts w:ascii="Arial" w:eastAsia="Times New Roman" w:hAnsi="Arial" w:cs="Arial"/>
          <w:color w:val="000000"/>
          <w:lang w:eastAsia="en-GB"/>
        </w:rPr>
        <w:t>Where does it come from? (</w:t>
      </w:r>
      <w:proofErr w:type="gramStart"/>
      <w:r w:rsidRPr="00C95F54">
        <w:rPr>
          <w:rFonts w:ascii="Arial" w:eastAsia="Times New Roman" w:hAnsi="Arial" w:cs="Arial"/>
          <w:color w:val="000000"/>
          <w:lang w:eastAsia="en-GB"/>
        </w:rPr>
        <w:t>where</w:t>
      </w:r>
      <w:proofErr w:type="gramEnd"/>
      <w:r w:rsidRPr="00C95F54">
        <w:rPr>
          <w:rFonts w:ascii="Arial" w:eastAsia="Times New Roman" w:hAnsi="Arial" w:cs="Arial"/>
          <w:color w:val="000000"/>
          <w:lang w:eastAsia="en-GB"/>
        </w:rPr>
        <w:t xml:space="preserve"> can you get it and how do you apply for it?)</w:t>
      </w:r>
      <w:r>
        <w:rPr>
          <w:rFonts w:ascii="Arial" w:eastAsia="Times New Roman" w:hAnsi="Arial" w:cs="Arial"/>
          <w:color w:val="000000"/>
          <w:lang w:eastAsia="en-GB"/>
        </w:rPr>
        <w:t xml:space="preserve"> </w:t>
      </w:r>
      <w:r w:rsidRPr="00C95F54">
        <w:rPr>
          <w:rFonts w:ascii="Arial" w:eastAsia="Times New Roman" w:hAnsi="Arial" w:cs="Arial"/>
          <w:color w:val="000000"/>
          <w:lang w:eastAsia="en-GB"/>
        </w:rPr>
        <w:t xml:space="preserve">What is it good </w:t>
      </w:r>
      <w:proofErr w:type="gramStart"/>
      <w:r w:rsidRPr="00C95F54">
        <w:rPr>
          <w:rFonts w:ascii="Arial" w:eastAsia="Times New Roman" w:hAnsi="Arial" w:cs="Arial"/>
          <w:color w:val="000000"/>
          <w:lang w:eastAsia="en-GB"/>
        </w:rPr>
        <w:t>for</w:t>
      </w:r>
      <w:proofErr w:type="gramEnd"/>
      <w:r w:rsidRPr="00C95F54">
        <w:rPr>
          <w:rFonts w:ascii="Arial" w:eastAsia="Times New Roman" w:hAnsi="Arial" w:cs="Arial"/>
          <w:color w:val="000000"/>
          <w:lang w:eastAsia="en-GB"/>
        </w:rPr>
        <w:t>? (</w:t>
      </w:r>
      <w:proofErr w:type="gramStart"/>
      <w:r w:rsidRPr="00C95F54">
        <w:rPr>
          <w:rFonts w:ascii="Arial" w:eastAsia="Times New Roman" w:hAnsi="Arial" w:cs="Arial"/>
          <w:color w:val="000000"/>
          <w:lang w:eastAsia="en-GB"/>
        </w:rPr>
        <w:t>examples</w:t>
      </w:r>
      <w:proofErr w:type="gramEnd"/>
      <w:r w:rsidRPr="00C95F54">
        <w:rPr>
          <w:rFonts w:ascii="Arial" w:eastAsia="Times New Roman" w:hAnsi="Arial" w:cs="Arial"/>
          <w:color w:val="000000"/>
          <w:lang w:eastAsia="en-GB"/>
        </w:rPr>
        <w:t xml:space="preserve"> of research questions that can be addressed using linked data)</w:t>
      </w:r>
      <w:r>
        <w:rPr>
          <w:rFonts w:ascii="Arial" w:eastAsia="Times New Roman" w:hAnsi="Arial" w:cs="Arial"/>
          <w:color w:val="000000"/>
          <w:lang w:eastAsia="en-GB"/>
        </w:rPr>
        <w:t xml:space="preserve">. </w:t>
      </w:r>
      <w:r w:rsidRPr="00C95F54">
        <w:rPr>
          <w:rFonts w:ascii="Arial" w:eastAsia="Times New Roman" w:hAnsi="Arial" w:cs="Arial"/>
          <w:color w:val="000000"/>
          <w:lang w:eastAsia="en-GB"/>
        </w:rPr>
        <w:t>We will then consider some of the methodological challenges that are specific to research using administrative or linked data, focusing on the concepts of dynamic populations and linkage error.</w:t>
      </w:r>
    </w:p>
    <w:p w14:paraId="391DD025" w14:textId="77777777" w:rsidR="006E2D88" w:rsidRPr="00850FAB" w:rsidRDefault="006E2D88" w:rsidP="00850FAB">
      <w:pPr>
        <w:shd w:val="clear" w:color="auto" w:fill="FFFFFF"/>
        <w:spacing w:after="120" w:line="240" w:lineRule="auto"/>
        <w:ind w:left="1440" w:hanging="1440"/>
        <w:rPr>
          <w:rFonts w:ascii="Arial" w:eastAsia="Times New Roman" w:hAnsi="Arial" w:cs="Arial"/>
          <w:color w:val="000000"/>
          <w:lang w:eastAsia="en-GB"/>
        </w:rPr>
      </w:pPr>
    </w:p>
    <w:p w14:paraId="4513403B" w14:textId="36FBAC53" w:rsidR="00FD11CE" w:rsidRDefault="00850FAB" w:rsidP="005D2478">
      <w:pPr>
        <w:shd w:val="clear" w:color="auto" w:fill="FFFFFF"/>
        <w:spacing w:after="120" w:line="240" w:lineRule="auto"/>
        <w:ind w:left="1440" w:hanging="1440"/>
        <w:rPr>
          <w:rFonts w:ascii="Arial" w:eastAsia="Times New Roman" w:hAnsi="Arial" w:cs="Arial"/>
          <w:i/>
          <w:color w:val="000000"/>
          <w:lang w:eastAsia="en-GB"/>
        </w:rPr>
      </w:pPr>
      <w:r w:rsidRPr="00850FAB">
        <w:rPr>
          <w:rFonts w:ascii="Arial" w:eastAsia="Times New Roman" w:hAnsi="Arial" w:cs="Arial"/>
          <w:color w:val="000000"/>
          <w:lang w:eastAsia="en-GB"/>
        </w:rPr>
        <w:t>10.00-11.00</w:t>
      </w:r>
      <w:r>
        <w:rPr>
          <w:rFonts w:ascii="Arial" w:eastAsia="Times New Roman" w:hAnsi="Arial" w:cs="Arial"/>
          <w:color w:val="000000"/>
          <w:lang w:eastAsia="en-GB"/>
        </w:rPr>
        <w:tab/>
      </w:r>
      <w:r w:rsidR="003B7E61" w:rsidRPr="003B7E61">
        <w:rPr>
          <w:rFonts w:ascii="Arial" w:eastAsia="Times New Roman" w:hAnsi="Arial" w:cs="Arial"/>
          <w:color w:val="000000"/>
          <w:lang w:eastAsia="en-GB"/>
        </w:rPr>
        <w:t xml:space="preserve">Laura van der </w:t>
      </w:r>
      <w:proofErr w:type="spellStart"/>
      <w:r w:rsidR="003B7E61" w:rsidRPr="003B7E61">
        <w:rPr>
          <w:rFonts w:ascii="Arial" w:eastAsia="Times New Roman" w:hAnsi="Arial" w:cs="Arial"/>
          <w:color w:val="000000"/>
          <w:lang w:eastAsia="en-GB"/>
        </w:rPr>
        <w:t>Erve</w:t>
      </w:r>
      <w:proofErr w:type="spellEnd"/>
      <w:r w:rsidR="003B7E61" w:rsidRPr="003B7E61">
        <w:rPr>
          <w:rFonts w:ascii="Arial" w:eastAsia="Times New Roman" w:hAnsi="Arial" w:cs="Arial"/>
          <w:color w:val="000000"/>
          <w:lang w:eastAsia="en-GB"/>
        </w:rPr>
        <w:t xml:space="preserve"> </w:t>
      </w:r>
      <w:r w:rsidR="00653FBC" w:rsidRPr="00850FAB">
        <w:rPr>
          <w:rFonts w:ascii="Arial" w:eastAsia="Times New Roman" w:hAnsi="Arial" w:cs="Arial"/>
          <w:color w:val="000000"/>
          <w:lang w:eastAsia="en-GB"/>
        </w:rPr>
        <w:t xml:space="preserve">(Institute for Fiscal Studies) </w:t>
      </w:r>
      <w:r w:rsidR="0089146F" w:rsidRPr="00850FAB">
        <w:rPr>
          <w:rFonts w:ascii="Arial" w:eastAsia="Times New Roman" w:hAnsi="Arial" w:cs="Arial"/>
          <w:i/>
          <w:color w:val="000000"/>
          <w:lang w:eastAsia="en-GB"/>
        </w:rPr>
        <w:t>Using administrative data to investigate graduate earnings and beyond</w:t>
      </w:r>
    </w:p>
    <w:p w14:paraId="50617A5A" w14:textId="4CC0AC17" w:rsidR="0014557F" w:rsidRDefault="0014557F" w:rsidP="0014557F">
      <w:pPr>
        <w:shd w:val="clear" w:color="auto" w:fill="FFFFFF"/>
        <w:spacing w:after="120" w:line="240" w:lineRule="auto"/>
        <w:ind w:left="1440" w:hanging="1440"/>
        <w:rPr>
          <w:rFonts w:ascii="Arial" w:eastAsia="Times New Roman" w:hAnsi="Arial" w:cs="Arial"/>
          <w:i/>
          <w:color w:val="000000"/>
          <w:lang w:eastAsia="en-GB"/>
        </w:rPr>
      </w:pPr>
      <w:r>
        <w:rPr>
          <w:rFonts w:ascii="Arial" w:eastAsia="Times New Roman" w:hAnsi="Arial" w:cs="Arial"/>
          <w:i/>
          <w:color w:val="000000"/>
          <w:lang w:eastAsia="en-GB"/>
        </w:rPr>
        <w:tab/>
        <w:t>Abstract:</w:t>
      </w:r>
    </w:p>
    <w:p w14:paraId="2389B575" w14:textId="2E76D0F4" w:rsidR="0014557F" w:rsidRPr="0014557F" w:rsidRDefault="0014557F" w:rsidP="0014557F">
      <w:pPr>
        <w:shd w:val="clear" w:color="auto" w:fill="FFFFFF"/>
        <w:spacing w:after="120" w:line="240" w:lineRule="auto"/>
        <w:ind w:left="1440"/>
        <w:jc w:val="both"/>
        <w:rPr>
          <w:rFonts w:ascii="Arial" w:eastAsia="Times New Roman" w:hAnsi="Arial" w:cs="Arial"/>
          <w:color w:val="000000"/>
          <w:lang w:eastAsia="en-GB"/>
        </w:rPr>
      </w:pPr>
      <w:r w:rsidRPr="0014557F">
        <w:rPr>
          <w:rFonts w:ascii="Arial" w:eastAsia="Times New Roman" w:hAnsi="Arial" w:cs="Arial"/>
          <w:color w:val="000000"/>
          <w:lang w:eastAsia="en-GB"/>
        </w:rPr>
        <w:t xml:space="preserve">In this </w:t>
      </w:r>
      <w:proofErr w:type="gramStart"/>
      <w:r w:rsidRPr="0014557F">
        <w:rPr>
          <w:rFonts w:ascii="Arial" w:eastAsia="Times New Roman" w:hAnsi="Arial" w:cs="Arial"/>
          <w:color w:val="000000"/>
          <w:lang w:eastAsia="en-GB"/>
        </w:rPr>
        <w:t>session</w:t>
      </w:r>
      <w:proofErr w:type="gramEnd"/>
      <w:r w:rsidR="002463EF">
        <w:rPr>
          <w:rFonts w:ascii="Arial" w:eastAsia="Times New Roman" w:hAnsi="Arial" w:cs="Arial"/>
          <w:color w:val="000000"/>
          <w:lang w:eastAsia="en-GB"/>
        </w:rPr>
        <w:t xml:space="preserve"> a</w:t>
      </w:r>
      <w:r w:rsidRPr="0014557F">
        <w:rPr>
          <w:rFonts w:ascii="Arial" w:eastAsia="Times New Roman" w:hAnsi="Arial" w:cs="Arial"/>
          <w:color w:val="000000"/>
          <w:lang w:eastAsia="en-GB"/>
        </w:rPr>
        <w:t xml:space="preserve"> project with </w:t>
      </w:r>
      <w:r w:rsidR="00BB7058">
        <w:rPr>
          <w:rFonts w:ascii="Arial" w:eastAsia="Times New Roman" w:hAnsi="Arial" w:cs="Arial"/>
          <w:color w:val="000000"/>
          <w:lang w:eastAsia="en-GB"/>
        </w:rPr>
        <w:t xml:space="preserve">Jack Britton, </w:t>
      </w:r>
      <w:r w:rsidRPr="0014557F">
        <w:rPr>
          <w:rFonts w:ascii="Arial" w:eastAsia="Times New Roman" w:hAnsi="Arial" w:cs="Arial"/>
          <w:color w:val="000000"/>
          <w:lang w:eastAsia="en-GB"/>
        </w:rPr>
        <w:t xml:space="preserve">Anna </w:t>
      </w:r>
      <w:proofErr w:type="spellStart"/>
      <w:r w:rsidRPr="0014557F">
        <w:rPr>
          <w:rFonts w:ascii="Arial" w:eastAsia="Times New Roman" w:hAnsi="Arial" w:cs="Arial"/>
          <w:color w:val="000000"/>
          <w:lang w:eastAsia="en-GB"/>
        </w:rPr>
        <w:t>Vignoles</w:t>
      </w:r>
      <w:proofErr w:type="spellEnd"/>
      <w:r w:rsidRPr="0014557F">
        <w:rPr>
          <w:rFonts w:ascii="Arial" w:eastAsia="Times New Roman" w:hAnsi="Arial" w:cs="Arial"/>
          <w:color w:val="000000"/>
          <w:lang w:eastAsia="en-GB"/>
        </w:rPr>
        <w:t xml:space="preserve">, Lorraine </w:t>
      </w:r>
      <w:proofErr w:type="spellStart"/>
      <w:r w:rsidRPr="0014557F">
        <w:rPr>
          <w:rFonts w:ascii="Arial" w:eastAsia="Times New Roman" w:hAnsi="Arial" w:cs="Arial"/>
          <w:color w:val="000000"/>
          <w:lang w:eastAsia="en-GB"/>
        </w:rPr>
        <w:t>Dearden</w:t>
      </w:r>
      <w:proofErr w:type="spellEnd"/>
      <w:r w:rsidRPr="0014557F">
        <w:rPr>
          <w:rFonts w:ascii="Arial" w:eastAsia="Times New Roman" w:hAnsi="Arial" w:cs="Arial"/>
          <w:color w:val="000000"/>
          <w:lang w:eastAsia="en-GB"/>
        </w:rPr>
        <w:t xml:space="preserve"> and Neil Shephard </w:t>
      </w:r>
      <w:r w:rsidR="00BB7058">
        <w:rPr>
          <w:rFonts w:ascii="Arial" w:eastAsia="Times New Roman" w:hAnsi="Arial" w:cs="Arial"/>
          <w:color w:val="000000"/>
          <w:lang w:eastAsia="en-GB"/>
        </w:rPr>
        <w:t xml:space="preserve">is presented </w:t>
      </w:r>
      <w:r w:rsidRPr="0014557F">
        <w:rPr>
          <w:rFonts w:ascii="Arial" w:eastAsia="Times New Roman" w:hAnsi="Arial" w:cs="Arial"/>
          <w:color w:val="000000"/>
          <w:lang w:eastAsia="en-GB"/>
        </w:rPr>
        <w:t>that link</w:t>
      </w:r>
      <w:r w:rsidR="00BB7058">
        <w:rPr>
          <w:rFonts w:ascii="Arial" w:eastAsia="Times New Roman" w:hAnsi="Arial" w:cs="Arial"/>
          <w:color w:val="000000"/>
          <w:lang w:eastAsia="en-GB"/>
        </w:rPr>
        <w:t>s</w:t>
      </w:r>
      <w:r w:rsidRPr="0014557F">
        <w:rPr>
          <w:rFonts w:ascii="Arial" w:eastAsia="Times New Roman" w:hAnsi="Arial" w:cs="Arial"/>
          <w:color w:val="000000"/>
          <w:lang w:eastAsia="en-GB"/>
        </w:rPr>
        <w:t xml:space="preserve"> administrative tax records to Student Loan Company records. </w:t>
      </w:r>
      <w:r w:rsidR="00BB7058">
        <w:rPr>
          <w:rFonts w:ascii="Arial" w:eastAsia="Times New Roman" w:hAnsi="Arial" w:cs="Arial"/>
          <w:color w:val="000000"/>
          <w:lang w:eastAsia="en-GB"/>
        </w:rPr>
        <w:t>T</w:t>
      </w:r>
      <w:r w:rsidRPr="0014557F">
        <w:rPr>
          <w:rFonts w:ascii="Arial" w:eastAsia="Times New Roman" w:hAnsi="Arial" w:cs="Arial"/>
          <w:color w:val="000000"/>
          <w:lang w:eastAsia="en-GB"/>
        </w:rPr>
        <w:t>he challen</w:t>
      </w:r>
      <w:r w:rsidR="00BB7058">
        <w:rPr>
          <w:rFonts w:ascii="Arial" w:eastAsia="Times New Roman" w:hAnsi="Arial" w:cs="Arial"/>
          <w:color w:val="000000"/>
          <w:lang w:eastAsia="en-GB"/>
        </w:rPr>
        <w:t>ges associated with the linkage and</w:t>
      </w:r>
      <w:r w:rsidRPr="0014557F">
        <w:rPr>
          <w:rFonts w:ascii="Arial" w:eastAsia="Times New Roman" w:hAnsi="Arial" w:cs="Arial"/>
          <w:color w:val="000000"/>
          <w:lang w:eastAsia="en-GB"/>
        </w:rPr>
        <w:t xml:space="preserve"> the pros and cons of the dataset </w:t>
      </w:r>
      <w:proofErr w:type="gramStart"/>
      <w:r w:rsidR="00BB7058">
        <w:rPr>
          <w:rFonts w:ascii="Arial" w:eastAsia="Times New Roman" w:hAnsi="Arial" w:cs="Arial"/>
          <w:color w:val="000000"/>
          <w:lang w:eastAsia="en-GB"/>
        </w:rPr>
        <w:t>are discussed</w:t>
      </w:r>
      <w:proofErr w:type="gramEnd"/>
      <w:r w:rsidR="00BB7058">
        <w:rPr>
          <w:rFonts w:ascii="Arial" w:eastAsia="Times New Roman" w:hAnsi="Arial" w:cs="Arial"/>
          <w:color w:val="000000"/>
          <w:lang w:eastAsia="en-GB"/>
        </w:rPr>
        <w:t xml:space="preserve">. Results </w:t>
      </w:r>
      <w:proofErr w:type="gramStart"/>
      <w:r w:rsidR="00BB7058">
        <w:rPr>
          <w:rFonts w:ascii="Arial" w:eastAsia="Times New Roman" w:hAnsi="Arial" w:cs="Arial"/>
          <w:color w:val="000000"/>
          <w:lang w:eastAsia="en-GB"/>
        </w:rPr>
        <w:t>are shown</w:t>
      </w:r>
      <w:proofErr w:type="gramEnd"/>
      <w:r w:rsidR="00BB7058">
        <w:rPr>
          <w:rFonts w:ascii="Arial" w:eastAsia="Times New Roman" w:hAnsi="Arial" w:cs="Arial"/>
          <w:color w:val="000000"/>
          <w:lang w:eastAsia="en-GB"/>
        </w:rPr>
        <w:t xml:space="preserve"> </w:t>
      </w:r>
      <w:r w:rsidRPr="0014557F">
        <w:rPr>
          <w:rFonts w:ascii="Arial" w:eastAsia="Times New Roman" w:hAnsi="Arial" w:cs="Arial"/>
          <w:color w:val="000000"/>
          <w:lang w:eastAsia="en-GB"/>
        </w:rPr>
        <w:t xml:space="preserve">focussing on earnings differences by subject, institution, socio-economic background and gender. </w:t>
      </w:r>
      <w:r w:rsidR="00BB7058">
        <w:rPr>
          <w:rFonts w:ascii="Arial" w:eastAsia="Times New Roman" w:hAnsi="Arial" w:cs="Arial"/>
          <w:color w:val="000000"/>
          <w:lang w:eastAsia="en-GB"/>
        </w:rPr>
        <w:t>F</w:t>
      </w:r>
      <w:r w:rsidRPr="0014557F">
        <w:rPr>
          <w:rFonts w:ascii="Arial" w:eastAsia="Times New Roman" w:hAnsi="Arial" w:cs="Arial"/>
          <w:color w:val="000000"/>
          <w:lang w:eastAsia="en-GB"/>
        </w:rPr>
        <w:t xml:space="preserve">uture administrative datasets </w:t>
      </w:r>
      <w:r w:rsidR="00BB7058">
        <w:rPr>
          <w:rFonts w:ascii="Arial" w:eastAsia="Times New Roman" w:hAnsi="Arial" w:cs="Arial"/>
          <w:color w:val="000000"/>
          <w:lang w:eastAsia="en-GB"/>
        </w:rPr>
        <w:t xml:space="preserve">are highlighted </w:t>
      </w:r>
      <w:r w:rsidRPr="0014557F">
        <w:rPr>
          <w:rFonts w:ascii="Arial" w:eastAsia="Times New Roman" w:hAnsi="Arial" w:cs="Arial"/>
          <w:color w:val="000000"/>
          <w:lang w:eastAsia="en-GB"/>
        </w:rPr>
        <w:t>that will come available in the future and talk about some of the possibilities for future education research.</w:t>
      </w:r>
    </w:p>
    <w:p w14:paraId="567E77A4" w14:textId="1696BC35" w:rsidR="0014557F" w:rsidRDefault="0014557F" w:rsidP="0014557F">
      <w:pPr>
        <w:shd w:val="clear" w:color="auto" w:fill="FFFFFF"/>
        <w:spacing w:after="120" w:line="240" w:lineRule="auto"/>
        <w:ind w:left="1440" w:hanging="1440"/>
        <w:rPr>
          <w:rFonts w:ascii="Arial" w:eastAsia="Times New Roman" w:hAnsi="Arial" w:cs="Arial"/>
          <w:i/>
          <w:color w:val="000000"/>
          <w:lang w:eastAsia="en-GB"/>
        </w:rPr>
      </w:pPr>
      <w:r>
        <w:rPr>
          <w:rFonts w:ascii="Arial" w:eastAsia="Times New Roman" w:hAnsi="Arial" w:cs="Arial"/>
          <w:i/>
          <w:color w:val="000000"/>
          <w:lang w:eastAsia="en-GB"/>
        </w:rPr>
        <w:tab/>
      </w:r>
    </w:p>
    <w:p w14:paraId="1F3AF829" w14:textId="77777777" w:rsidR="00BB7058" w:rsidRDefault="00BB7058" w:rsidP="0014557F">
      <w:pPr>
        <w:shd w:val="clear" w:color="auto" w:fill="FFFFFF"/>
        <w:spacing w:after="120" w:line="240" w:lineRule="auto"/>
        <w:ind w:left="1440" w:hanging="1440"/>
        <w:rPr>
          <w:rFonts w:ascii="Arial" w:eastAsia="Times New Roman" w:hAnsi="Arial" w:cs="Arial"/>
          <w:i/>
          <w:color w:val="000000"/>
          <w:lang w:eastAsia="en-GB"/>
        </w:rPr>
      </w:pPr>
    </w:p>
    <w:p w14:paraId="344EF65E" w14:textId="77777777" w:rsidR="00BB7058" w:rsidRDefault="00BB7058" w:rsidP="0014557F">
      <w:pPr>
        <w:shd w:val="clear" w:color="auto" w:fill="FFFFFF"/>
        <w:spacing w:after="120" w:line="240" w:lineRule="auto"/>
        <w:ind w:left="1440" w:hanging="1440"/>
        <w:rPr>
          <w:rFonts w:ascii="Arial" w:eastAsia="Times New Roman" w:hAnsi="Arial" w:cs="Arial"/>
          <w:i/>
          <w:color w:val="000000"/>
          <w:lang w:eastAsia="en-GB"/>
        </w:rPr>
      </w:pPr>
    </w:p>
    <w:p w14:paraId="544E33D6" w14:textId="77777777" w:rsidR="00BB7058" w:rsidRDefault="00BB7058" w:rsidP="0014557F">
      <w:pPr>
        <w:shd w:val="clear" w:color="auto" w:fill="FFFFFF"/>
        <w:spacing w:after="120" w:line="240" w:lineRule="auto"/>
        <w:ind w:left="1440" w:hanging="1440"/>
        <w:rPr>
          <w:rFonts w:ascii="Arial" w:eastAsia="Times New Roman" w:hAnsi="Arial" w:cs="Arial"/>
          <w:i/>
          <w:color w:val="000000"/>
          <w:lang w:eastAsia="en-GB"/>
        </w:rPr>
      </w:pPr>
    </w:p>
    <w:p w14:paraId="572781B7" w14:textId="77777777" w:rsidR="00BB7058" w:rsidRPr="00850FAB" w:rsidRDefault="00BB7058" w:rsidP="0014557F">
      <w:pPr>
        <w:shd w:val="clear" w:color="auto" w:fill="FFFFFF"/>
        <w:spacing w:after="120" w:line="240" w:lineRule="auto"/>
        <w:ind w:left="1440" w:hanging="1440"/>
        <w:rPr>
          <w:rFonts w:ascii="Arial" w:eastAsia="Times New Roman" w:hAnsi="Arial" w:cs="Arial"/>
          <w:i/>
          <w:color w:val="000000"/>
          <w:lang w:eastAsia="en-GB"/>
        </w:rPr>
      </w:pPr>
    </w:p>
    <w:p w14:paraId="0E93E955" w14:textId="7A4FF697" w:rsidR="00954745" w:rsidRPr="00765DBF" w:rsidRDefault="005D2478" w:rsidP="005D2478">
      <w:pPr>
        <w:shd w:val="clear" w:color="auto" w:fill="FFFFFF"/>
        <w:spacing w:after="120" w:line="240" w:lineRule="auto"/>
        <w:rPr>
          <w:rFonts w:ascii="Arial" w:eastAsia="Times New Roman" w:hAnsi="Arial" w:cs="Arial"/>
          <w:i/>
          <w:color w:val="000000"/>
          <w:lang w:eastAsia="en-GB"/>
        </w:rPr>
      </w:pPr>
      <w:r w:rsidRPr="005D2478">
        <w:rPr>
          <w:rFonts w:ascii="Arial" w:eastAsia="Times New Roman" w:hAnsi="Arial" w:cs="Arial"/>
          <w:color w:val="000000"/>
          <w:lang w:eastAsia="en-GB"/>
        </w:rPr>
        <w:lastRenderedPageBreak/>
        <w:t>11.00-11.30</w:t>
      </w:r>
      <w:r>
        <w:rPr>
          <w:rFonts w:ascii="Arial" w:eastAsia="Times New Roman" w:hAnsi="Arial" w:cs="Arial"/>
          <w:i/>
          <w:color w:val="000000"/>
          <w:lang w:eastAsia="en-GB"/>
        </w:rPr>
        <w:tab/>
      </w:r>
      <w:r w:rsidR="00954745" w:rsidRPr="00765DBF">
        <w:rPr>
          <w:rFonts w:ascii="Arial" w:eastAsia="Times New Roman" w:hAnsi="Arial" w:cs="Arial"/>
          <w:i/>
          <w:color w:val="000000"/>
          <w:lang w:eastAsia="en-GB"/>
        </w:rPr>
        <w:t>Break</w:t>
      </w:r>
    </w:p>
    <w:p w14:paraId="5B6B29CF" w14:textId="3C1C3A89" w:rsidR="00460B67" w:rsidRDefault="005D2478" w:rsidP="005D2478">
      <w:pPr>
        <w:shd w:val="clear" w:color="auto" w:fill="FFFFFF"/>
        <w:spacing w:after="120" w:line="240" w:lineRule="auto"/>
        <w:rPr>
          <w:rFonts w:ascii="Arial" w:eastAsia="Times New Roman" w:hAnsi="Arial" w:cs="Arial"/>
          <w:i/>
          <w:color w:val="000000"/>
          <w:lang w:eastAsia="en-GB"/>
        </w:rPr>
      </w:pPr>
      <w:r w:rsidRPr="005D2478">
        <w:rPr>
          <w:rFonts w:ascii="Arial" w:eastAsia="Times New Roman" w:hAnsi="Arial" w:cs="Arial"/>
          <w:color w:val="000000"/>
          <w:lang w:eastAsia="en-GB"/>
        </w:rPr>
        <w:t xml:space="preserve">11.30-12.30 </w:t>
      </w:r>
      <w:r>
        <w:rPr>
          <w:rFonts w:ascii="Arial" w:eastAsia="Times New Roman" w:hAnsi="Arial" w:cs="Arial"/>
          <w:color w:val="000000"/>
          <w:lang w:eastAsia="en-GB"/>
        </w:rPr>
        <w:tab/>
      </w:r>
      <w:r w:rsidR="00460B67" w:rsidRPr="005D2478">
        <w:rPr>
          <w:rFonts w:ascii="Arial" w:eastAsia="Times New Roman" w:hAnsi="Arial" w:cs="Arial"/>
          <w:color w:val="000000"/>
          <w:lang w:eastAsia="en-GB"/>
        </w:rPr>
        <w:t>Dave Martin (University of Southampton)</w:t>
      </w:r>
      <w:r w:rsidR="00BA7414" w:rsidRPr="005D2478">
        <w:rPr>
          <w:rFonts w:ascii="Arial" w:eastAsia="Times New Roman" w:hAnsi="Arial" w:cs="Arial"/>
          <w:color w:val="000000"/>
          <w:lang w:eastAsia="en-GB"/>
        </w:rPr>
        <w:t xml:space="preserve"> </w:t>
      </w:r>
      <w:r w:rsidR="00460B67" w:rsidRPr="005D2478">
        <w:rPr>
          <w:rFonts w:ascii="Arial" w:eastAsia="Times New Roman" w:hAnsi="Arial" w:cs="Arial"/>
          <w:i/>
          <w:color w:val="000000"/>
          <w:lang w:eastAsia="en-GB"/>
        </w:rPr>
        <w:t>T</w:t>
      </w:r>
      <w:r w:rsidR="006F7FC0" w:rsidRPr="005D2478">
        <w:rPr>
          <w:rFonts w:ascii="Arial" w:eastAsia="Times New Roman" w:hAnsi="Arial" w:cs="Arial"/>
          <w:i/>
          <w:color w:val="000000"/>
          <w:lang w:eastAsia="en-GB"/>
        </w:rPr>
        <w:t>ransforming the Census</w:t>
      </w:r>
    </w:p>
    <w:p w14:paraId="4D4058EF" w14:textId="77777777" w:rsidR="003C4950" w:rsidRDefault="003C4950" w:rsidP="003C4950">
      <w:pPr>
        <w:pStyle w:val="ListParagraph"/>
        <w:shd w:val="clear" w:color="auto" w:fill="FFFFFF"/>
        <w:spacing w:after="120" w:line="240" w:lineRule="auto"/>
        <w:ind w:firstLine="720"/>
        <w:rPr>
          <w:rFonts w:ascii="Arial" w:eastAsia="Times New Roman" w:hAnsi="Arial" w:cs="Arial"/>
          <w:i/>
          <w:color w:val="000000"/>
          <w:lang w:eastAsia="en-GB"/>
        </w:rPr>
      </w:pPr>
      <w:r>
        <w:rPr>
          <w:rFonts w:ascii="Arial" w:eastAsia="Times New Roman" w:hAnsi="Arial" w:cs="Arial"/>
          <w:i/>
          <w:color w:val="000000"/>
          <w:lang w:eastAsia="en-GB"/>
        </w:rPr>
        <w:t>Abstract:</w:t>
      </w:r>
    </w:p>
    <w:p w14:paraId="1110D176" w14:textId="02A1D9DD" w:rsidR="003C4950" w:rsidRPr="005D2478" w:rsidRDefault="003C4950" w:rsidP="003C4950">
      <w:pPr>
        <w:shd w:val="clear" w:color="auto" w:fill="FFFFFF"/>
        <w:spacing w:after="120" w:line="240" w:lineRule="auto"/>
        <w:ind w:left="1440"/>
        <w:jc w:val="both"/>
        <w:rPr>
          <w:rFonts w:ascii="Arial" w:eastAsia="Times New Roman" w:hAnsi="Arial" w:cs="Arial"/>
          <w:color w:val="000000"/>
          <w:lang w:eastAsia="en-GB"/>
        </w:rPr>
      </w:pPr>
      <w:r w:rsidRPr="00640D1A">
        <w:rPr>
          <w:rFonts w:ascii="Arial" w:eastAsia="Times New Roman" w:hAnsi="Arial" w:cs="Arial"/>
          <w:color w:val="000000"/>
          <w:lang w:eastAsia="en-GB"/>
        </w:rPr>
        <w:t xml:space="preserve">The 2020-21 round of international censuses represent a major break with traditional practice, with a huge </w:t>
      </w:r>
      <w:proofErr w:type="gramStart"/>
      <w:r w:rsidRPr="00640D1A">
        <w:rPr>
          <w:rFonts w:ascii="Arial" w:eastAsia="Times New Roman" w:hAnsi="Arial" w:cs="Arial"/>
          <w:color w:val="000000"/>
          <w:lang w:eastAsia="en-GB"/>
        </w:rPr>
        <w:t>reorientation taking</w:t>
      </w:r>
      <w:proofErr w:type="gramEnd"/>
      <w:r w:rsidRPr="00640D1A">
        <w:rPr>
          <w:rFonts w:ascii="Arial" w:eastAsia="Times New Roman" w:hAnsi="Arial" w:cs="Arial"/>
          <w:color w:val="000000"/>
          <w:lang w:eastAsia="en-GB"/>
        </w:rPr>
        <w:t xml:space="preserve"> place towards internet data collection and the linkage of traditional census enumeration with administrative data sources. Census data provide key baseline sociodemographic and denominator data for a vast array of research and policy applications via a variety of different data products, and the new methods </w:t>
      </w:r>
      <w:proofErr w:type="gramStart"/>
      <w:r w:rsidRPr="00640D1A">
        <w:rPr>
          <w:rFonts w:ascii="Arial" w:eastAsia="Times New Roman" w:hAnsi="Arial" w:cs="Arial"/>
          <w:color w:val="000000"/>
          <w:lang w:eastAsia="en-GB"/>
        </w:rPr>
        <w:t>being adopted</w:t>
      </w:r>
      <w:proofErr w:type="gramEnd"/>
      <w:r w:rsidRPr="00640D1A">
        <w:rPr>
          <w:rFonts w:ascii="Arial" w:eastAsia="Times New Roman" w:hAnsi="Arial" w:cs="Arial"/>
          <w:color w:val="000000"/>
          <w:lang w:eastAsia="en-GB"/>
        </w:rPr>
        <w:t xml:space="preserve"> will hav</w:t>
      </w:r>
      <w:r>
        <w:rPr>
          <w:rFonts w:ascii="Arial" w:eastAsia="Times New Roman" w:hAnsi="Arial" w:cs="Arial"/>
          <w:color w:val="000000"/>
          <w:lang w:eastAsia="en-GB"/>
        </w:rPr>
        <w:t xml:space="preserve">e major implications for users. </w:t>
      </w:r>
      <w:r w:rsidRPr="00640D1A">
        <w:rPr>
          <w:rFonts w:ascii="Arial" w:eastAsia="Times New Roman" w:hAnsi="Arial" w:cs="Arial"/>
          <w:color w:val="000000"/>
          <w:lang w:eastAsia="en-GB"/>
        </w:rPr>
        <w:t>Taking the England and Wales Census Transformation programme as a model, this session will explore some of the major opportunities and risks for researchers.</w:t>
      </w:r>
    </w:p>
    <w:p w14:paraId="392FD26D" w14:textId="3F5B562B" w:rsidR="00653FBC" w:rsidRPr="005D2478" w:rsidRDefault="005D2478" w:rsidP="005D2478">
      <w:pPr>
        <w:shd w:val="clear" w:color="auto" w:fill="FFFFFF"/>
        <w:spacing w:after="120" w:line="240" w:lineRule="auto"/>
        <w:rPr>
          <w:rFonts w:ascii="Arial" w:eastAsia="Times New Roman" w:hAnsi="Arial" w:cs="Arial"/>
          <w:color w:val="000000"/>
          <w:lang w:eastAsia="en-GB"/>
        </w:rPr>
      </w:pPr>
      <w:r w:rsidRPr="005D2478">
        <w:rPr>
          <w:rFonts w:ascii="Arial" w:eastAsia="Times New Roman" w:hAnsi="Arial" w:cs="Arial"/>
          <w:color w:val="000000"/>
          <w:lang w:eastAsia="en-GB"/>
        </w:rPr>
        <w:t>12.30-13.00</w:t>
      </w:r>
      <w:r>
        <w:rPr>
          <w:rFonts w:ascii="Arial" w:eastAsia="Times New Roman" w:hAnsi="Arial" w:cs="Arial"/>
          <w:color w:val="000000"/>
          <w:lang w:eastAsia="en-GB"/>
        </w:rPr>
        <w:tab/>
      </w:r>
      <w:r w:rsidR="00653FBC" w:rsidRPr="005D2478">
        <w:rPr>
          <w:rFonts w:ascii="Arial" w:eastAsia="Times New Roman" w:hAnsi="Arial" w:cs="Arial"/>
          <w:color w:val="000000"/>
          <w:lang w:eastAsia="en-GB"/>
        </w:rPr>
        <w:t>Interactive/Discussion session</w:t>
      </w:r>
    </w:p>
    <w:p w14:paraId="7AA86C79" w14:textId="6BBCA455" w:rsidR="00CA3001" w:rsidRDefault="005D2478" w:rsidP="005D2478">
      <w:pPr>
        <w:shd w:val="clear" w:color="auto" w:fill="FFFFFF"/>
        <w:spacing w:after="120" w:line="240" w:lineRule="auto"/>
        <w:rPr>
          <w:rFonts w:ascii="Arial" w:eastAsia="Times New Roman" w:hAnsi="Arial" w:cs="Arial"/>
          <w:i/>
          <w:color w:val="000000"/>
          <w:lang w:eastAsia="en-GB"/>
        </w:rPr>
      </w:pPr>
      <w:r w:rsidRPr="0022754B">
        <w:rPr>
          <w:rFonts w:ascii="Arial" w:eastAsia="Times New Roman" w:hAnsi="Arial" w:cs="Arial"/>
          <w:color w:val="000000"/>
          <w:lang w:eastAsia="en-GB"/>
        </w:rPr>
        <w:t>13.00-14.00</w:t>
      </w:r>
      <w:r>
        <w:rPr>
          <w:rFonts w:ascii="Arial" w:eastAsia="Times New Roman" w:hAnsi="Arial" w:cs="Arial"/>
          <w:i/>
          <w:color w:val="000000"/>
          <w:lang w:eastAsia="en-GB"/>
        </w:rPr>
        <w:tab/>
      </w:r>
      <w:r w:rsidR="00B324F2" w:rsidRPr="00765DBF">
        <w:rPr>
          <w:rFonts w:ascii="Arial" w:eastAsia="Times New Roman" w:hAnsi="Arial" w:cs="Arial"/>
          <w:i/>
          <w:color w:val="000000"/>
          <w:lang w:eastAsia="en-GB"/>
        </w:rPr>
        <w:t>Lunch</w:t>
      </w:r>
    </w:p>
    <w:p w14:paraId="0214F267" w14:textId="77777777" w:rsidR="0022754B" w:rsidRDefault="0022754B" w:rsidP="005D2478">
      <w:pPr>
        <w:shd w:val="clear" w:color="auto" w:fill="FFFFFF"/>
        <w:spacing w:after="120" w:line="240" w:lineRule="auto"/>
        <w:rPr>
          <w:rFonts w:ascii="Arial" w:eastAsia="Times New Roman" w:hAnsi="Arial" w:cs="Arial"/>
          <w:i/>
          <w:color w:val="000000"/>
          <w:lang w:eastAsia="en-GB"/>
        </w:rPr>
      </w:pPr>
    </w:p>
    <w:p w14:paraId="2A5645BC" w14:textId="067161B3" w:rsidR="00460B67" w:rsidRPr="00CA3001" w:rsidRDefault="004700A7" w:rsidP="00CA3001">
      <w:pPr>
        <w:pStyle w:val="Heading3"/>
        <w:rPr>
          <w:i w:val="0"/>
        </w:rPr>
      </w:pPr>
      <w:r w:rsidRPr="00BA7414">
        <w:t xml:space="preserve">Session 3: </w:t>
      </w:r>
      <w:r w:rsidR="00E13E42">
        <w:tab/>
      </w:r>
      <w:r w:rsidR="00954745">
        <w:t>Social m</w:t>
      </w:r>
      <w:r w:rsidR="00460B67" w:rsidRPr="00CA3001">
        <w:t xml:space="preserve">edia and </w:t>
      </w:r>
      <w:r w:rsidR="00954745">
        <w:t>big d</w:t>
      </w:r>
      <w:r w:rsidR="00460B67" w:rsidRPr="00CA3001">
        <w:t>ata</w:t>
      </w:r>
    </w:p>
    <w:p w14:paraId="76737067" w14:textId="39753C7C" w:rsidR="007D1434" w:rsidRDefault="0022754B" w:rsidP="0022754B">
      <w:pPr>
        <w:shd w:val="clear" w:color="auto" w:fill="FFFFFF"/>
        <w:spacing w:after="120" w:line="240" w:lineRule="auto"/>
        <w:ind w:left="1440" w:hanging="1440"/>
        <w:rPr>
          <w:rFonts w:ascii="Arial" w:eastAsia="Times New Roman" w:hAnsi="Arial" w:cs="Arial"/>
          <w:i/>
          <w:color w:val="000000"/>
          <w:lang w:eastAsia="en-GB"/>
        </w:rPr>
      </w:pPr>
      <w:r w:rsidRPr="0022754B">
        <w:rPr>
          <w:rFonts w:ascii="Arial" w:eastAsia="Times New Roman" w:hAnsi="Arial" w:cs="Arial"/>
          <w:color w:val="000000"/>
          <w:lang w:eastAsia="en-GB"/>
        </w:rPr>
        <w:t>14.00-15.30</w:t>
      </w:r>
      <w:r>
        <w:rPr>
          <w:rFonts w:ascii="Arial" w:eastAsia="Times New Roman" w:hAnsi="Arial" w:cs="Arial"/>
          <w:color w:val="000000"/>
          <w:lang w:eastAsia="en-GB"/>
        </w:rPr>
        <w:tab/>
      </w:r>
      <w:r w:rsidR="007D1434">
        <w:rPr>
          <w:rFonts w:ascii="Arial" w:eastAsia="Times New Roman" w:hAnsi="Arial" w:cs="Arial"/>
          <w:color w:val="000000"/>
          <w:lang w:eastAsia="en-GB"/>
        </w:rPr>
        <w:t xml:space="preserve">Leslie </w:t>
      </w:r>
      <w:proofErr w:type="spellStart"/>
      <w:r w:rsidR="007D1434">
        <w:rPr>
          <w:rFonts w:ascii="Arial" w:eastAsia="Times New Roman" w:hAnsi="Arial" w:cs="Arial"/>
          <w:color w:val="000000"/>
          <w:lang w:eastAsia="en-GB"/>
        </w:rPr>
        <w:t>Carr</w:t>
      </w:r>
      <w:proofErr w:type="spellEnd"/>
      <w:r w:rsidR="007D1434">
        <w:rPr>
          <w:rFonts w:ascii="Arial" w:eastAsia="Times New Roman" w:hAnsi="Arial" w:cs="Arial"/>
          <w:color w:val="000000"/>
          <w:lang w:eastAsia="en-GB"/>
        </w:rPr>
        <w:t xml:space="preserve"> </w:t>
      </w:r>
      <w:r w:rsidR="00653FBC" w:rsidRPr="0022754B">
        <w:rPr>
          <w:rFonts w:ascii="Arial" w:eastAsia="Times New Roman" w:hAnsi="Arial" w:cs="Arial"/>
          <w:color w:val="000000"/>
          <w:lang w:eastAsia="en-GB"/>
        </w:rPr>
        <w:t>(</w:t>
      </w:r>
      <w:r w:rsidR="007D1434">
        <w:rPr>
          <w:rFonts w:ascii="Arial" w:eastAsia="Times New Roman" w:hAnsi="Arial" w:cs="Arial"/>
          <w:color w:val="000000"/>
          <w:lang w:eastAsia="en-GB"/>
        </w:rPr>
        <w:t xml:space="preserve">University of Southampton, </w:t>
      </w:r>
      <w:r w:rsidR="007D1434" w:rsidRPr="007D1434">
        <w:rPr>
          <w:rFonts w:ascii="Arial" w:eastAsia="Times New Roman" w:hAnsi="Arial" w:cs="Arial"/>
          <w:color w:val="000000"/>
          <w:lang w:eastAsia="en-GB"/>
        </w:rPr>
        <w:t>Professor of Web Science in the Department of E</w:t>
      </w:r>
      <w:r w:rsidR="007D1434">
        <w:rPr>
          <w:rFonts w:ascii="Arial" w:eastAsia="Times New Roman" w:hAnsi="Arial" w:cs="Arial"/>
          <w:color w:val="000000"/>
          <w:lang w:eastAsia="en-GB"/>
        </w:rPr>
        <w:t>lectronics and Computer Science, Director of the Web Science I</w:t>
      </w:r>
      <w:r w:rsidR="007D1434" w:rsidRPr="007D1434">
        <w:rPr>
          <w:rFonts w:ascii="Arial" w:eastAsia="Times New Roman" w:hAnsi="Arial" w:cs="Arial"/>
          <w:color w:val="000000"/>
          <w:lang w:eastAsia="en-GB"/>
        </w:rPr>
        <w:t>nstitute and Director of the Web Science Centre for Doctoral Training</w:t>
      </w:r>
      <w:r w:rsidR="00653FBC" w:rsidRPr="0022754B">
        <w:rPr>
          <w:rFonts w:ascii="Arial" w:eastAsia="Times New Roman" w:hAnsi="Arial" w:cs="Arial"/>
          <w:color w:val="000000"/>
          <w:lang w:eastAsia="en-GB"/>
        </w:rPr>
        <w:t>)</w:t>
      </w:r>
      <w:r w:rsidR="00C8678D">
        <w:rPr>
          <w:rFonts w:ascii="Arial" w:eastAsia="Times New Roman" w:hAnsi="Arial" w:cs="Arial"/>
          <w:color w:val="000000"/>
          <w:lang w:eastAsia="en-GB"/>
        </w:rPr>
        <w:t xml:space="preserve"> </w:t>
      </w:r>
      <w:r w:rsidR="007D1434">
        <w:rPr>
          <w:rFonts w:ascii="Arial" w:eastAsia="Times New Roman" w:hAnsi="Arial" w:cs="Arial"/>
          <w:i/>
          <w:color w:val="000000"/>
          <w:lang w:eastAsia="en-GB"/>
        </w:rPr>
        <w:t xml:space="preserve">Title to be confirmed </w:t>
      </w:r>
    </w:p>
    <w:p w14:paraId="4ABE06CD" w14:textId="55AA4FC6" w:rsidR="00460B67" w:rsidRDefault="007D1434" w:rsidP="007D1434">
      <w:pPr>
        <w:shd w:val="clear" w:color="auto" w:fill="FFFFFF"/>
        <w:spacing w:after="120" w:line="240" w:lineRule="auto"/>
        <w:ind w:left="1440"/>
        <w:rPr>
          <w:rFonts w:ascii="Arial" w:eastAsia="Times New Roman" w:hAnsi="Arial" w:cs="Arial"/>
          <w:i/>
          <w:color w:val="000000"/>
          <w:lang w:eastAsia="en-GB"/>
        </w:rPr>
      </w:pPr>
      <w:r>
        <w:rPr>
          <w:rFonts w:ascii="Arial" w:eastAsia="Times New Roman" w:hAnsi="Arial" w:cs="Arial"/>
          <w:i/>
          <w:color w:val="000000"/>
          <w:lang w:eastAsia="en-GB"/>
        </w:rPr>
        <w:t xml:space="preserve">(Matthew Williams who </w:t>
      </w:r>
      <w:proofErr w:type="gramStart"/>
      <w:r>
        <w:rPr>
          <w:rFonts w:ascii="Arial" w:eastAsia="Times New Roman" w:hAnsi="Arial" w:cs="Arial"/>
          <w:i/>
          <w:color w:val="000000"/>
          <w:lang w:eastAsia="en-GB"/>
        </w:rPr>
        <w:t>had been scheduled</w:t>
      </w:r>
      <w:proofErr w:type="gramEnd"/>
      <w:r>
        <w:rPr>
          <w:rFonts w:ascii="Arial" w:eastAsia="Times New Roman" w:hAnsi="Arial" w:cs="Arial"/>
          <w:i/>
          <w:color w:val="000000"/>
          <w:lang w:eastAsia="en-GB"/>
        </w:rPr>
        <w:t xml:space="preserve"> here had to pull out at very short notice following a bereavement.) </w:t>
      </w:r>
    </w:p>
    <w:p w14:paraId="0D94805D" w14:textId="30278058" w:rsidR="006E2D88" w:rsidRPr="0022754B" w:rsidRDefault="006E2D88" w:rsidP="007D1434">
      <w:pPr>
        <w:shd w:val="clear" w:color="auto" w:fill="FFFFFF"/>
        <w:spacing w:after="120" w:line="240" w:lineRule="auto"/>
        <w:jc w:val="both"/>
        <w:rPr>
          <w:rFonts w:ascii="Arial" w:eastAsia="Times New Roman" w:hAnsi="Arial" w:cs="Arial"/>
          <w:color w:val="000000"/>
          <w:lang w:eastAsia="en-GB"/>
        </w:rPr>
      </w:pPr>
    </w:p>
    <w:p w14:paraId="7717C794" w14:textId="292B7B93" w:rsidR="00954745" w:rsidRPr="00F8007F" w:rsidRDefault="0022754B" w:rsidP="0022754B">
      <w:pPr>
        <w:shd w:val="clear" w:color="auto" w:fill="FFFFFF"/>
        <w:spacing w:after="120" w:line="240" w:lineRule="auto"/>
        <w:rPr>
          <w:rFonts w:ascii="Arial" w:eastAsia="Times New Roman" w:hAnsi="Arial" w:cs="Arial"/>
          <w:i/>
          <w:color w:val="000000"/>
          <w:lang w:eastAsia="en-GB"/>
        </w:rPr>
      </w:pPr>
      <w:r w:rsidRPr="0022754B">
        <w:rPr>
          <w:rFonts w:ascii="Arial" w:eastAsia="Times New Roman" w:hAnsi="Arial" w:cs="Arial"/>
          <w:color w:val="000000"/>
          <w:lang w:eastAsia="en-GB"/>
        </w:rPr>
        <w:t>15.30-16.00</w:t>
      </w:r>
      <w:r>
        <w:rPr>
          <w:rFonts w:ascii="Arial" w:eastAsia="Times New Roman" w:hAnsi="Arial" w:cs="Arial"/>
          <w:i/>
          <w:color w:val="000000"/>
          <w:lang w:eastAsia="en-GB"/>
        </w:rPr>
        <w:tab/>
      </w:r>
      <w:r w:rsidR="00954745" w:rsidRPr="00F8007F">
        <w:rPr>
          <w:rFonts w:ascii="Arial" w:eastAsia="Times New Roman" w:hAnsi="Arial" w:cs="Arial"/>
          <w:i/>
          <w:color w:val="000000"/>
          <w:lang w:eastAsia="en-GB"/>
        </w:rPr>
        <w:t>Break</w:t>
      </w:r>
    </w:p>
    <w:p w14:paraId="66506230" w14:textId="3279D0E4" w:rsidR="00F155EC" w:rsidRDefault="005D63D5" w:rsidP="003C4950">
      <w:pPr>
        <w:shd w:val="clear" w:color="auto" w:fill="FFFFFF"/>
        <w:spacing w:after="120" w:line="240" w:lineRule="auto"/>
        <w:ind w:left="1440" w:hanging="1440"/>
        <w:rPr>
          <w:rFonts w:ascii="Arial" w:eastAsia="Times New Roman" w:hAnsi="Arial" w:cs="Arial"/>
          <w:i/>
          <w:color w:val="000000"/>
          <w:lang w:eastAsia="en-GB"/>
        </w:rPr>
      </w:pPr>
      <w:r w:rsidRPr="005D63D5">
        <w:rPr>
          <w:rFonts w:ascii="Arial" w:hAnsi="Arial" w:cs="Arial"/>
          <w:color w:val="000000"/>
        </w:rPr>
        <w:t>16.00-17.00</w:t>
      </w:r>
      <w:r>
        <w:rPr>
          <w:rFonts w:ascii="Arial" w:hAnsi="Arial" w:cs="Arial"/>
          <w:color w:val="000000"/>
        </w:rPr>
        <w:tab/>
      </w:r>
      <w:r w:rsidR="003C4950">
        <w:rPr>
          <w:rFonts w:ascii="Arial" w:hAnsi="Arial" w:cs="Arial"/>
          <w:color w:val="000000"/>
        </w:rPr>
        <w:t xml:space="preserve">Susan </w:t>
      </w:r>
      <w:proofErr w:type="spellStart"/>
      <w:r w:rsidR="003C4950">
        <w:rPr>
          <w:rFonts w:ascii="Arial" w:hAnsi="Arial" w:cs="Arial"/>
          <w:color w:val="000000"/>
        </w:rPr>
        <w:t>Banducci</w:t>
      </w:r>
      <w:proofErr w:type="spellEnd"/>
      <w:r w:rsidR="003C4950" w:rsidRPr="00954745">
        <w:rPr>
          <w:rFonts w:ascii="Arial" w:eastAsia="Times New Roman" w:hAnsi="Arial" w:cs="Arial"/>
          <w:color w:val="000000"/>
          <w:lang w:eastAsia="en-GB"/>
        </w:rPr>
        <w:t xml:space="preserve"> </w:t>
      </w:r>
      <w:r w:rsidR="003C4950">
        <w:rPr>
          <w:rFonts w:ascii="Arial" w:eastAsia="Times New Roman" w:hAnsi="Arial" w:cs="Arial"/>
          <w:color w:val="000000"/>
          <w:lang w:eastAsia="en-GB"/>
        </w:rPr>
        <w:t xml:space="preserve">and </w:t>
      </w:r>
      <w:r w:rsidR="003C4950" w:rsidRPr="00A83D8E">
        <w:rPr>
          <w:rFonts w:ascii="Arial" w:eastAsia="Times New Roman" w:hAnsi="Arial" w:cs="Arial"/>
          <w:color w:val="000000"/>
          <w:lang w:eastAsia="en-GB"/>
        </w:rPr>
        <w:t xml:space="preserve">Iulia </w:t>
      </w:r>
      <w:proofErr w:type="spellStart"/>
      <w:r w:rsidR="003C4950" w:rsidRPr="00A83D8E">
        <w:rPr>
          <w:rFonts w:ascii="Arial" w:eastAsia="Times New Roman" w:hAnsi="Arial" w:cs="Arial"/>
          <w:color w:val="000000"/>
          <w:lang w:eastAsia="en-GB"/>
        </w:rPr>
        <w:t>Cioroianu</w:t>
      </w:r>
      <w:proofErr w:type="spellEnd"/>
      <w:r w:rsidR="003C4950" w:rsidRPr="00A83D8E">
        <w:rPr>
          <w:rFonts w:ascii="Arial" w:eastAsia="Times New Roman" w:hAnsi="Arial" w:cs="Arial"/>
          <w:color w:val="000000"/>
          <w:lang w:eastAsia="en-GB"/>
        </w:rPr>
        <w:t xml:space="preserve"> </w:t>
      </w:r>
      <w:r w:rsidR="003C4950" w:rsidRPr="00954745">
        <w:rPr>
          <w:rFonts w:ascii="Arial" w:eastAsia="Times New Roman" w:hAnsi="Arial" w:cs="Arial"/>
          <w:color w:val="000000"/>
          <w:lang w:eastAsia="en-GB"/>
        </w:rPr>
        <w:t>(</w:t>
      </w:r>
      <w:proofErr w:type="spellStart"/>
      <w:r w:rsidR="003C4950" w:rsidRPr="00A83D8E">
        <w:rPr>
          <w:rFonts w:ascii="Arial" w:eastAsia="Times New Roman" w:hAnsi="Arial" w:cs="Arial"/>
          <w:color w:val="000000"/>
          <w:lang w:eastAsia="en-GB"/>
        </w:rPr>
        <w:t>EXPONet</w:t>
      </w:r>
      <w:proofErr w:type="spellEnd"/>
      <w:r w:rsidR="003C4950">
        <w:rPr>
          <w:rFonts w:ascii="Arial" w:eastAsia="Times New Roman" w:hAnsi="Arial" w:cs="Arial"/>
          <w:color w:val="000000"/>
          <w:lang w:eastAsia="en-GB"/>
        </w:rPr>
        <w:t xml:space="preserve">, </w:t>
      </w:r>
      <w:r w:rsidR="003C4950" w:rsidRPr="00954745">
        <w:rPr>
          <w:rFonts w:ascii="Arial" w:eastAsia="Times New Roman" w:hAnsi="Arial" w:cs="Arial"/>
          <w:color w:val="000000"/>
          <w:lang w:eastAsia="en-GB"/>
        </w:rPr>
        <w:t xml:space="preserve">University of Exeter) </w:t>
      </w:r>
      <w:r w:rsidR="003C4950" w:rsidRPr="00A83D8E">
        <w:rPr>
          <w:rFonts w:ascii="Arial" w:eastAsia="Times New Roman" w:hAnsi="Arial" w:cs="Arial"/>
          <w:i/>
          <w:color w:val="000000"/>
          <w:lang w:eastAsia="en-GB"/>
        </w:rPr>
        <w:t>Online Data Sources: Linking Old and New, Big and Small</w:t>
      </w:r>
    </w:p>
    <w:p w14:paraId="19E022C5" w14:textId="77777777" w:rsidR="003C4950" w:rsidRDefault="003C4950" w:rsidP="003C4950">
      <w:pPr>
        <w:pStyle w:val="ListParagraph"/>
        <w:shd w:val="clear" w:color="auto" w:fill="FFFFFF"/>
        <w:spacing w:after="120" w:line="240" w:lineRule="auto"/>
        <w:rPr>
          <w:rFonts w:ascii="Arial" w:eastAsia="Times New Roman" w:hAnsi="Arial" w:cs="Arial"/>
          <w:i/>
          <w:color w:val="000000"/>
          <w:lang w:eastAsia="en-GB"/>
        </w:rPr>
      </w:pPr>
      <w:r>
        <w:rPr>
          <w:rFonts w:ascii="Arial" w:eastAsia="Times New Roman" w:hAnsi="Arial" w:cs="Arial"/>
          <w:i/>
          <w:color w:val="000000"/>
          <w:lang w:eastAsia="en-GB"/>
        </w:rPr>
        <w:tab/>
        <w:t xml:space="preserve">Abstract: </w:t>
      </w:r>
    </w:p>
    <w:p w14:paraId="064F8F80" w14:textId="6AA1689C" w:rsidR="003C4950" w:rsidRPr="005D63D5" w:rsidRDefault="003C4950" w:rsidP="003C4950">
      <w:pPr>
        <w:shd w:val="clear" w:color="auto" w:fill="FFFFFF"/>
        <w:spacing w:after="120" w:line="240" w:lineRule="auto"/>
        <w:ind w:left="1440"/>
        <w:jc w:val="both"/>
        <w:rPr>
          <w:rFonts w:ascii="Arial" w:eastAsia="Times New Roman" w:hAnsi="Arial" w:cs="Arial"/>
          <w:color w:val="000000"/>
          <w:lang w:eastAsia="en-GB"/>
        </w:rPr>
      </w:pPr>
      <w:r w:rsidRPr="00640D1A">
        <w:rPr>
          <w:rFonts w:ascii="Arial" w:eastAsia="Times New Roman" w:hAnsi="Arial" w:cs="Arial"/>
          <w:color w:val="000000"/>
          <w:lang w:eastAsia="en-GB"/>
        </w:rPr>
        <w:t xml:space="preserve">In this </w:t>
      </w:r>
      <w:proofErr w:type="gramStart"/>
      <w:r w:rsidRPr="00640D1A">
        <w:rPr>
          <w:rFonts w:ascii="Arial" w:eastAsia="Times New Roman" w:hAnsi="Arial" w:cs="Arial"/>
          <w:color w:val="000000"/>
          <w:lang w:eastAsia="en-GB"/>
        </w:rPr>
        <w:t>presentation</w:t>
      </w:r>
      <w:proofErr w:type="gramEnd"/>
      <w:r w:rsidRPr="00640D1A">
        <w:rPr>
          <w:rFonts w:ascii="Arial" w:eastAsia="Times New Roman" w:hAnsi="Arial" w:cs="Arial"/>
          <w:color w:val="000000"/>
          <w:lang w:eastAsia="en-GB"/>
        </w:rPr>
        <w:t xml:space="preserve"> we cover two areas: 1) tools to harvest online unstructured data (e.g. Twitter, comments, clickstream data) and 2) linking unstructured data to traditional data sources (e.g. surveys). The diversity of online media (mixed text/image/video content in heterogeneous formats) creates challenges in data collection and analysis. Using social media and online data also adds new challenges such as representativeness, measurement error and causal inference. We explore how to address some of these challenges by discussing tools to harvest data, data management and data linkage to traditional sources of social data. We illustrate some of these tools with examples from </w:t>
      </w:r>
      <w:proofErr w:type="spellStart"/>
      <w:r w:rsidRPr="00640D1A">
        <w:rPr>
          <w:rFonts w:ascii="Arial" w:eastAsia="Times New Roman" w:hAnsi="Arial" w:cs="Arial"/>
          <w:color w:val="000000"/>
          <w:lang w:eastAsia="en-GB"/>
        </w:rPr>
        <w:t>EXPONet</w:t>
      </w:r>
      <w:proofErr w:type="spellEnd"/>
      <w:r w:rsidRPr="00640D1A">
        <w:rPr>
          <w:rFonts w:ascii="Arial" w:eastAsia="Times New Roman" w:hAnsi="Arial" w:cs="Arial"/>
          <w:color w:val="000000"/>
          <w:lang w:eastAsia="en-GB"/>
        </w:rPr>
        <w:t xml:space="preserve"> -- a project designed to develop tools toward understanding information exposure in dynamic and dependent social networks.</w:t>
      </w:r>
    </w:p>
    <w:p w14:paraId="34D3BB28" w14:textId="22010A9C" w:rsidR="00020DA1" w:rsidRPr="005D63D5" w:rsidRDefault="005D63D5" w:rsidP="005D63D5">
      <w:pPr>
        <w:shd w:val="clear" w:color="auto" w:fill="FFFFFF"/>
        <w:spacing w:after="120" w:line="240" w:lineRule="auto"/>
        <w:rPr>
          <w:rFonts w:ascii="Arial" w:eastAsia="Times New Roman" w:hAnsi="Arial" w:cs="Arial"/>
          <w:color w:val="000000"/>
          <w:lang w:eastAsia="en-GB"/>
        </w:rPr>
      </w:pPr>
      <w:r w:rsidRPr="005D63D5">
        <w:rPr>
          <w:rFonts w:ascii="Arial" w:eastAsia="Times New Roman" w:hAnsi="Arial" w:cs="Arial"/>
          <w:color w:val="000000"/>
          <w:lang w:eastAsia="en-GB"/>
        </w:rPr>
        <w:t>17.00-17.30</w:t>
      </w:r>
      <w:r>
        <w:rPr>
          <w:rFonts w:ascii="Arial" w:eastAsia="Times New Roman" w:hAnsi="Arial" w:cs="Arial"/>
          <w:color w:val="000000"/>
          <w:lang w:eastAsia="en-GB"/>
        </w:rPr>
        <w:tab/>
      </w:r>
      <w:r w:rsidR="00020DA1" w:rsidRPr="005D63D5">
        <w:rPr>
          <w:rFonts w:ascii="Arial" w:eastAsia="Times New Roman" w:hAnsi="Arial" w:cs="Arial"/>
          <w:color w:val="000000"/>
          <w:lang w:eastAsia="en-GB"/>
        </w:rPr>
        <w:t>Interactive/Discussion session</w:t>
      </w:r>
    </w:p>
    <w:p w14:paraId="6D03C2A1" w14:textId="0AB8B8E5" w:rsidR="0089146F" w:rsidRDefault="005D63D5" w:rsidP="005D63D5">
      <w:pPr>
        <w:shd w:val="clear" w:color="auto" w:fill="FFFFFF"/>
        <w:spacing w:after="120" w:line="240" w:lineRule="auto"/>
        <w:rPr>
          <w:rFonts w:ascii="Arial" w:eastAsia="Times New Roman" w:hAnsi="Arial" w:cs="Arial"/>
          <w:color w:val="000000"/>
          <w:lang w:eastAsia="en-GB"/>
        </w:rPr>
      </w:pPr>
      <w:r>
        <w:rPr>
          <w:rFonts w:ascii="Arial" w:eastAsia="Times New Roman" w:hAnsi="Arial" w:cs="Arial"/>
          <w:color w:val="000000"/>
          <w:lang w:eastAsia="en-GB"/>
        </w:rPr>
        <w:t>18.30</w:t>
      </w:r>
      <w:r>
        <w:rPr>
          <w:rFonts w:ascii="Arial" w:eastAsia="Times New Roman" w:hAnsi="Arial" w:cs="Arial"/>
          <w:color w:val="000000"/>
          <w:lang w:eastAsia="en-GB"/>
        </w:rPr>
        <w:tab/>
      </w:r>
      <w:r>
        <w:rPr>
          <w:rFonts w:ascii="Arial" w:eastAsia="Times New Roman" w:hAnsi="Arial" w:cs="Arial"/>
          <w:color w:val="000000"/>
          <w:lang w:eastAsia="en-GB"/>
        </w:rPr>
        <w:tab/>
      </w:r>
      <w:r w:rsidR="0089146F">
        <w:rPr>
          <w:rFonts w:ascii="Arial" w:eastAsia="Times New Roman" w:hAnsi="Arial" w:cs="Arial"/>
          <w:color w:val="000000"/>
          <w:lang w:eastAsia="en-GB"/>
        </w:rPr>
        <w:t>E</w:t>
      </w:r>
      <w:r>
        <w:rPr>
          <w:rFonts w:ascii="Arial" w:eastAsia="Times New Roman" w:hAnsi="Arial" w:cs="Arial"/>
          <w:color w:val="000000"/>
          <w:lang w:eastAsia="en-GB"/>
        </w:rPr>
        <w:t>vening Dinner</w:t>
      </w:r>
    </w:p>
    <w:p w14:paraId="6B99E5E2" w14:textId="77777777" w:rsidR="005D63D5" w:rsidRDefault="005D63D5" w:rsidP="005D63D5">
      <w:pPr>
        <w:shd w:val="clear" w:color="auto" w:fill="FFFFFF"/>
        <w:spacing w:after="120" w:line="240" w:lineRule="auto"/>
        <w:rPr>
          <w:rFonts w:ascii="Arial" w:eastAsia="Times New Roman" w:hAnsi="Arial" w:cs="Arial"/>
          <w:color w:val="000000"/>
          <w:lang w:eastAsia="en-GB"/>
        </w:rPr>
      </w:pPr>
    </w:p>
    <w:p w14:paraId="1AA80E43" w14:textId="77777777" w:rsidR="001343B4" w:rsidRDefault="001343B4" w:rsidP="005D63D5">
      <w:pPr>
        <w:shd w:val="clear" w:color="auto" w:fill="FFFFFF"/>
        <w:spacing w:after="120" w:line="240" w:lineRule="auto"/>
        <w:rPr>
          <w:rFonts w:ascii="Arial" w:eastAsia="Times New Roman" w:hAnsi="Arial" w:cs="Arial"/>
          <w:color w:val="000000"/>
          <w:lang w:eastAsia="en-GB"/>
        </w:rPr>
      </w:pPr>
    </w:p>
    <w:p w14:paraId="3C37E952" w14:textId="77777777" w:rsidR="001343B4" w:rsidRDefault="001343B4" w:rsidP="005D63D5">
      <w:pPr>
        <w:shd w:val="clear" w:color="auto" w:fill="FFFFFF"/>
        <w:spacing w:after="120" w:line="240" w:lineRule="auto"/>
        <w:rPr>
          <w:rFonts w:ascii="Arial" w:eastAsia="Times New Roman" w:hAnsi="Arial" w:cs="Arial"/>
          <w:color w:val="000000"/>
          <w:lang w:eastAsia="en-GB"/>
        </w:rPr>
      </w:pPr>
    </w:p>
    <w:p w14:paraId="47FEC57B" w14:textId="77777777" w:rsidR="001343B4" w:rsidRPr="0089146F" w:rsidRDefault="001343B4" w:rsidP="005D63D5">
      <w:pPr>
        <w:shd w:val="clear" w:color="auto" w:fill="FFFFFF"/>
        <w:spacing w:after="120" w:line="240" w:lineRule="auto"/>
        <w:rPr>
          <w:rFonts w:ascii="Arial" w:eastAsia="Times New Roman" w:hAnsi="Arial" w:cs="Arial"/>
          <w:color w:val="000000"/>
          <w:lang w:eastAsia="en-GB"/>
        </w:rPr>
      </w:pPr>
      <w:bookmarkStart w:id="0" w:name="_GoBack"/>
      <w:bookmarkEnd w:id="0"/>
    </w:p>
    <w:p w14:paraId="0C5084B2" w14:textId="77777777" w:rsidR="00EF6FCF" w:rsidRPr="00CA3001" w:rsidRDefault="00374AA7" w:rsidP="00CA3001">
      <w:pPr>
        <w:pStyle w:val="Heading2"/>
        <w:rPr>
          <w:b w:val="0"/>
        </w:rPr>
      </w:pPr>
      <w:r w:rsidRPr="00CA3001">
        <w:lastRenderedPageBreak/>
        <w:t>Day 3 – Friday 24</w:t>
      </w:r>
      <w:r w:rsidRPr="00CA3001">
        <w:rPr>
          <w:vertAlign w:val="superscript"/>
        </w:rPr>
        <w:t>th</w:t>
      </w:r>
      <w:r w:rsidRPr="00CA3001">
        <w:t xml:space="preserve"> November 2017</w:t>
      </w:r>
    </w:p>
    <w:p w14:paraId="07FF6933" w14:textId="278723B3" w:rsidR="00BA7414" w:rsidRPr="00404D2A" w:rsidRDefault="00BA7414" w:rsidP="00BA7414">
      <w:pPr>
        <w:pStyle w:val="Heading3"/>
      </w:pPr>
      <w:r w:rsidRPr="00BA7414">
        <w:t xml:space="preserve">Session </w:t>
      </w:r>
      <w:r>
        <w:t>4</w:t>
      </w:r>
      <w:r w:rsidRPr="00BA7414">
        <w:t xml:space="preserve">: </w:t>
      </w:r>
      <w:r w:rsidR="00E13E42">
        <w:tab/>
      </w:r>
      <w:r>
        <w:t>Biosocial data</w:t>
      </w:r>
    </w:p>
    <w:p w14:paraId="6E3B2E38" w14:textId="77777777" w:rsidR="00C55D4A" w:rsidRPr="00C55D4A" w:rsidRDefault="00342EFE" w:rsidP="00342EFE">
      <w:pPr>
        <w:shd w:val="clear" w:color="auto" w:fill="FFFFFF"/>
        <w:spacing w:after="120" w:line="240" w:lineRule="auto"/>
        <w:rPr>
          <w:rFonts w:ascii="Arial" w:eastAsia="Times New Roman" w:hAnsi="Arial" w:cs="Arial"/>
          <w:i/>
          <w:color w:val="000000"/>
          <w:lang w:eastAsia="en-GB"/>
        </w:rPr>
      </w:pPr>
      <w:r>
        <w:rPr>
          <w:rFonts w:ascii="Arial" w:eastAsia="Times New Roman" w:hAnsi="Arial" w:cs="Arial"/>
          <w:color w:val="000000"/>
          <w:lang w:eastAsia="en-GB"/>
        </w:rPr>
        <w:t>0</w:t>
      </w:r>
      <w:r w:rsidRPr="00342EFE">
        <w:rPr>
          <w:rFonts w:ascii="Arial" w:eastAsia="Times New Roman" w:hAnsi="Arial" w:cs="Arial"/>
          <w:color w:val="000000"/>
          <w:lang w:eastAsia="en-GB"/>
        </w:rPr>
        <w:t>9.00-10.30</w:t>
      </w:r>
      <w:r>
        <w:rPr>
          <w:rFonts w:ascii="Arial" w:eastAsia="Times New Roman" w:hAnsi="Arial" w:cs="Arial"/>
          <w:color w:val="000000"/>
          <w:lang w:eastAsia="en-GB"/>
        </w:rPr>
        <w:tab/>
      </w:r>
      <w:r w:rsidR="005909E3" w:rsidRPr="00342EFE">
        <w:rPr>
          <w:rFonts w:ascii="Arial" w:eastAsia="Times New Roman" w:hAnsi="Arial" w:cs="Arial"/>
          <w:color w:val="000000"/>
          <w:lang w:eastAsia="en-GB"/>
        </w:rPr>
        <w:t xml:space="preserve">Michaela </w:t>
      </w:r>
      <w:proofErr w:type="spellStart"/>
      <w:r w:rsidR="005909E3" w:rsidRPr="00342EFE">
        <w:rPr>
          <w:rFonts w:ascii="Arial" w:eastAsia="Times New Roman" w:hAnsi="Arial" w:cs="Arial"/>
          <w:color w:val="000000"/>
          <w:lang w:eastAsia="en-GB"/>
        </w:rPr>
        <w:t>Benzeval</w:t>
      </w:r>
      <w:proofErr w:type="spellEnd"/>
      <w:r w:rsidR="005909E3" w:rsidRPr="00342EFE">
        <w:rPr>
          <w:rFonts w:ascii="Arial" w:eastAsia="Times New Roman" w:hAnsi="Arial" w:cs="Arial"/>
          <w:color w:val="000000"/>
          <w:lang w:eastAsia="en-GB"/>
        </w:rPr>
        <w:t xml:space="preserve"> (University of Essex) </w:t>
      </w:r>
      <w:r w:rsidR="00C55D4A" w:rsidRPr="00C55D4A">
        <w:rPr>
          <w:rFonts w:ascii="Arial" w:eastAsia="Times New Roman" w:hAnsi="Arial" w:cs="Arial"/>
          <w:i/>
          <w:color w:val="000000"/>
          <w:lang w:eastAsia="en-GB"/>
        </w:rPr>
        <w:t xml:space="preserve">Integrating biosocial and social </w:t>
      </w:r>
    </w:p>
    <w:p w14:paraId="6C737668" w14:textId="4B89E396" w:rsidR="005909E3" w:rsidRDefault="00C55D4A" w:rsidP="00342EFE">
      <w:pPr>
        <w:shd w:val="clear" w:color="auto" w:fill="FFFFFF"/>
        <w:spacing w:after="120" w:line="240" w:lineRule="auto"/>
        <w:rPr>
          <w:rFonts w:ascii="Arial" w:eastAsia="Times New Roman" w:hAnsi="Arial" w:cs="Arial"/>
          <w:i/>
          <w:color w:val="000000"/>
          <w:lang w:eastAsia="en-GB"/>
        </w:rPr>
      </w:pPr>
      <w:r w:rsidRPr="00C55D4A">
        <w:rPr>
          <w:rFonts w:ascii="Arial" w:eastAsia="Times New Roman" w:hAnsi="Arial" w:cs="Arial"/>
          <w:i/>
          <w:color w:val="000000"/>
          <w:lang w:eastAsia="en-GB"/>
        </w:rPr>
        <w:tab/>
      </w:r>
      <w:r w:rsidRPr="00C55D4A">
        <w:rPr>
          <w:rFonts w:ascii="Arial" w:eastAsia="Times New Roman" w:hAnsi="Arial" w:cs="Arial"/>
          <w:i/>
          <w:color w:val="000000"/>
          <w:lang w:eastAsia="en-GB"/>
        </w:rPr>
        <w:tab/>
      </w:r>
      <w:proofErr w:type="gramStart"/>
      <w:r w:rsidRPr="00C55D4A">
        <w:rPr>
          <w:rFonts w:ascii="Arial" w:eastAsia="Times New Roman" w:hAnsi="Arial" w:cs="Arial"/>
          <w:i/>
          <w:color w:val="000000"/>
          <w:lang w:eastAsia="en-GB"/>
        </w:rPr>
        <w:t>science</w:t>
      </w:r>
      <w:proofErr w:type="gramEnd"/>
      <w:r w:rsidRPr="00C55D4A">
        <w:rPr>
          <w:rFonts w:ascii="Arial" w:eastAsia="Times New Roman" w:hAnsi="Arial" w:cs="Arial"/>
          <w:i/>
          <w:color w:val="000000"/>
          <w:lang w:eastAsia="en-GB"/>
        </w:rPr>
        <w:t xml:space="preserve"> data</w:t>
      </w:r>
    </w:p>
    <w:p w14:paraId="00BF715D" w14:textId="77777777" w:rsidR="00683573" w:rsidRPr="00683573" w:rsidRDefault="00683573" w:rsidP="00683573">
      <w:pPr>
        <w:shd w:val="clear" w:color="auto" w:fill="FFFFFF"/>
        <w:spacing w:after="120" w:line="240" w:lineRule="auto"/>
        <w:ind w:left="720" w:firstLine="720"/>
        <w:rPr>
          <w:rFonts w:ascii="Arial" w:eastAsia="Times New Roman" w:hAnsi="Arial" w:cs="Arial"/>
          <w:i/>
          <w:color w:val="000000"/>
          <w:lang w:eastAsia="en-GB"/>
        </w:rPr>
      </w:pPr>
      <w:r w:rsidRPr="00683573">
        <w:rPr>
          <w:rFonts w:ascii="Arial" w:eastAsia="Times New Roman" w:hAnsi="Arial" w:cs="Arial"/>
          <w:i/>
          <w:color w:val="000000"/>
          <w:lang w:eastAsia="en-GB"/>
        </w:rPr>
        <w:t xml:space="preserve">Abstract: </w:t>
      </w:r>
    </w:p>
    <w:p w14:paraId="67A27FC2" w14:textId="4B6CAE2A" w:rsidR="00683573" w:rsidRDefault="00683573" w:rsidP="00683573">
      <w:pPr>
        <w:shd w:val="clear" w:color="auto" w:fill="FFFFFF"/>
        <w:spacing w:after="120" w:line="240" w:lineRule="auto"/>
        <w:ind w:left="1440"/>
        <w:jc w:val="both"/>
        <w:rPr>
          <w:rFonts w:ascii="Arial" w:eastAsia="Times New Roman" w:hAnsi="Arial" w:cs="Arial"/>
          <w:i/>
          <w:color w:val="000000"/>
          <w:lang w:eastAsia="en-GB"/>
        </w:rPr>
      </w:pPr>
      <w:r w:rsidRPr="00683573">
        <w:rPr>
          <w:rFonts w:ascii="Arial" w:eastAsia="Times New Roman" w:hAnsi="Arial" w:cs="Arial"/>
          <w:i/>
          <w:color w:val="000000"/>
          <w:lang w:eastAsia="en-GB"/>
        </w:rPr>
        <w:t xml:space="preserve">Understanding the interaction between people’s social and economic circumstances and their health across the life span is essential to develop policies not only to improve the nation’s health but also its social and economic capacities. To investigate these complex links, studies are required that bring together rich data on people’s social and economic lives with accurate measures of health and health functioning. Such data are available in Understanding Society: the UK Household Longitudinal Study, a major infrastructure investment for UK social science, which in recent years </w:t>
      </w:r>
      <w:proofErr w:type="gramStart"/>
      <w:r w:rsidRPr="00683573">
        <w:rPr>
          <w:rFonts w:ascii="Arial" w:eastAsia="Times New Roman" w:hAnsi="Arial" w:cs="Arial"/>
          <w:i/>
          <w:color w:val="000000"/>
          <w:lang w:eastAsia="en-GB"/>
        </w:rPr>
        <w:t>has been enhanced</w:t>
      </w:r>
      <w:proofErr w:type="gramEnd"/>
      <w:r w:rsidRPr="00683573">
        <w:rPr>
          <w:rFonts w:ascii="Arial" w:eastAsia="Times New Roman" w:hAnsi="Arial" w:cs="Arial"/>
          <w:i/>
          <w:color w:val="000000"/>
          <w:lang w:eastAsia="en-GB"/>
        </w:rPr>
        <w:t xml:space="preserve"> with the addition of biomarker, genetics and epigenetics information. This session will outline the biological information available in Understanding Society, some of the issues that need to </w:t>
      </w:r>
      <w:proofErr w:type="gramStart"/>
      <w:r w:rsidRPr="00683573">
        <w:rPr>
          <w:rFonts w:ascii="Arial" w:eastAsia="Times New Roman" w:hAnsi="Arial" w:cs="Arial"/>
          <w:i/>
          <w:color w:val="000000"/>
          <w:lang w:eastAsia="en-GB"/>
        </w:rPr>
        <w:t>be considered</w:t>
      </w:r>
      <w:proofErr w:type="gramEnd"/>
      <w:r w:rsidRPr="00683573">
        <w:rPr>
          <w:rFonts w:ascii="Arial" w:eastAsia="Times New Roman" w:hAnsi="Arial" w:cs="Arial"/>
          <w:i/>
          <w:color w:val="000000"/>
          <w:lang w:eastAsia="en-GB"/>
        </w:rPr>
        <w:t xml:space="preserve"> in analysing them and illustrate the ways in which they might add value to social science research.</w:t>
      </w:r>
    </w:p>
    <w:p w14:paraId="600C1F46" w14:textId="77777777" w:rsidR="00683573" w:rsidRPr="00342EFE" w:rsidRDefault="00683573" w:rsidP="00342EFE">
      <w:pPr>
        <w:shd w:val="clear" w:color="auto" w:fill="FFFFFF"/>
        <w:spacing w:after="120" w:line="240" w:lineRule="auto"/>
        <w:rPr>
          <w:rFonts w:ascii="Arial" w:eastAsia="Times New Roman" w:hAnsi="Arial" w:cs="Arial"/>
          <w:color w:val="000000"/>
          <w:lang w:eastAsia="en-GB"/>
        </w:rPr>
      </w:pPr>
    </w:p>
    <w:p w14:paraId="24926C6B" w14:textId="3D6C1797" w:rsidR="00765DBF" w:rsidRPr="00F8007F" w:rsidRDefault="00342EFE" w:rsidP="00342EFE">
      <w:pPr>
        <w:shd w:val="clear" w:color="auto" w:fill="FFFFFF"/>
        <w:spacing w:after="120" w:line="240" w:lineRule="auto"/>
        <w:rPr>
          <w:rFonts w:ascii="Arial" w:eastAsia="Times New Roman" w:hAnsi="Arial" w:cs="Arial"/>
          <w:i/>
          <w:color w:val="000000"/>
          <w:lang w:eastAsia="en-GB"/>
        </w:rPr>
      </w:pPr>
      <w:r w:rsidRPr="00342EFE">
        <w:rPr>
          <w:rFonts w:ascii="Arial" w:eastAsia="Times New Roman" w:hAnsi="Arial" w:cs="Arial"/>
          <w:color w:val="000000"/>
          <w:lang w:eastAsia="en-GB"/>
        </w:rPr>
        <w:t>10.30-11.00</w:t>
      </w:r>
      <w:r>
        <w:rPr>
          <w:rFonts w:ascii="Arial" w:eastAsia="Times New Roman" w:hAnsi="Arial" w:cs="Arial"/>
          <w:i/>
          <w:color w:val="000000"/>
          <w:lang w:eastAsia="en-GB"/>
        </w:rPr>
        <w:tab/>
      </w:r>
      <w:r w:rsidR="00765DBF" w:rsidRPr="00F8007F">
        <w:rPr>
          <w:rFonts w:ascii="Arial" w:eastAsia="Times New Roman" w:hAnsi="Arial" w:cs="Arial"/>
          <w:i/>
          <w:color w:val="000000"/>
          <w:lang w:eastAsia="en-GB"/>
        </w:rPr>
        <w:t>Break</w:t>
      </w:r>
    </w:p>
    <w:p w14:paraId="114CBACF" w14:textId="474130D1" w:rsidR="00342EFE" w:rsidRPr="00342EFE" w:rsidRDefault="003418ED" w:rsidP="00342EFE">
      <w:pPr>
        <w:pStyle w:val="ListParagraph"/>
        <w:numPr>
          <w:ilvl w:val="3"/>
          <w:numId w:val="11"/>
        </w:numPr>
        <w:shd w:val="clear" w:color="auto" w:fill="FFFFFF"/>
        <w:spacing w:after="120" w:line="240" w:lineRule="auto"/>
        <w:rPr>
          <w:rFonts w:ascii="Arial" w:eastAsia="Times New Roman" w:hAnsi="Arial" w:cs="Arial"/>
          <w:i/>
          <w:color w:val="000000"/>
          <w:lang w:eastAsia="en-GB"/>
        </w:rPr>
      </w:pPr>
      <w:r w:rsidRPr="00342EFE">
        <w:rPr>
          <w:rFonts w:ascii="Arial" w:eastAsia="Times New Roman" w:hAnsi="Arial" w:cs="Arial"/>
          <w:color w:val="000000"/>
          <w:lang w:eastAsia="en-GB"/>
        </w:rPr>
        <w:t xml:space="preserve">Melinda Mills </w:t>
      </w:r>
      <w:r w:rsidR="005909E3" w:rsidRPr="00342EFE">
        <w:rPr>
          <w:rFonts w:ascii="Arial" w:eastAsia="Times New Roman" w:hAnsi="Arial" w:cs="Arial"/>
          <w:color w:val="000000"/>
          <w:lang w:eastAsia="en-GB"/>
        </w:rPr>
        <w:t xml:space="preserve">(University of </w:t>
      </w:r>
      <w:r w:rsidRPr="00342EFE">
        <w:rPr>
          <w:rFonts w:ascii="Arial" w:eastAsia="Times New Roman" w:hAnsi="Arial" w:cs="Arial"/>
          <w:color w:val="000000"/>
          <w:lang w:eastAsia="en-GB"/>
        </w:rPr>
        <w:t>Oxford</w:t>
      </w:r>
      <w:r w:rsidR="005909E3" w:rsidRPr="00342EFE">
        <w:rPr>
          <w:rFonts w:ascii="Arial" w:eastAsia="Times New Roman" w:hAnsi="Arial" w:cs="Arial"/>
          <w:color w:val="000000"/>
          <w:lang w:eastAsia="en-GB"/>
        </w:rPr>
        <w:t xml:space="preserve">) </w:t>
      </w:r>
      <w:r w:rsidR="005909E3" w:rsidRPr="00342EFE">
        <w:rPr>
          <w:rFonts w:ascii="Arial" w:eastAsia="Times New Roman" w:hAnsi="Arial" w:cs="Arial"/>
          <w:i/>
          <w:color w:val="000000"/>
          <w:lang w:eastAsia="en-GB"/>
        </w:rPr>
        <w:t xml:space="preserve">Combining Social Science and Molecular </w:t>
      </w:r>
    </w:p>
    <w:p w14:paraId="09FC5A1E" w14:textId="77777777" w:rsidR="00342EFE" w:rsidRDefault="005909E3" w:rsidP="00342EFE">
      <w:pPr>
        <w:shd w:val="clear" w:color="auto" w:fill="FFFFFF"/>
        <w:spacing w:after="120" w:line="240" w:lineRule="auto"/>
        <w:ind w:left="720" w:firstLine="720"/>
        <w:rPr>
          <w:rFonts w:ascii="Arial" w:eastAsia="Times New Roman" w:hAnsi="Arial" w:cs="Arial"/>
          <w:i/>
          <w:color w:val="000000"/>
          <w:lang w:eastAsia="en-GB"/>
        </w:rPr>
      </w:pPr>
      <w:r w:rsidRPr="00342EFE">
        <w:rPr>
          <w:rFonts w:ascii="Arial" w:eastAsia="Times New Roman" w:hAnsi="Arial" w:cs="Arial"/>
          <w:i/>
          <w:color w:val="000000"/>
          <w:lang w:eastAsia="en-GB"/>
        </w:rPr>
        <w:t>Genetic Research</w:t>
      </w:r>
    </w:p>
    <w:p w14:paraId="75C19A10" w14:textId="77777777" w:rsidR="00043AE5" w:rsidRPr="00043AE5" w:rsidRDefault="00043AE5" w:rsidP="00043AE5">
      <w:pPr>
        <w:shd w:val="clear" w:color="auto" w:fill="FFFFFF"/>
        <w:spacing w:after="120" w:line="240" w:lineRule="auto"/>
        <w:ind w:left="720" w:firstLine="720"/>
        <w:rPr>
          <w:rFonts w:ascii="Arial" w:eastAsia="Times New Roman" w:hAnsi="Arial" w:cs="Arial"/>
          <w:i/>
          <w:color w:val="000000"/>
          <w:lang w:eastAsia="en-GB"/>
        </w:rPr>
      </w:pPr>
      <w:r w:rsidRPr="00043AE5">
        <w:rPr>
          <w:rFonts w:ascii="Arial" w:eastAsia="Times New Roman" w:hAnsi="Arial" w:cs="Arial"/>
          <w:i/>
          <w:color w:val="000000"/>
          <w:lang w:eastAsia="en-GB"/>
        </w:rPr>
        <w:t>Abstract:</w:t>
      </w:r>
    </w:p>
    <w:p w14:paraId="196CCAF0" w14:textId="1F404882" w:rsidR="00043AE5" w:rsidRDefault="00043AE5" w:rsidP="00043AE5">
      <w:pPr>
        <w:shd w:val="clear" w:color="auto" w:fill="FFFFFF"/>
        <w:spacing w:after="120" w:line="240" w:lineRule="auto"/>
        <w:ind w:left="1440"/>
        <w:jc w:val="both"/>
        <w:rPr>
          <w:rFonts w:ascii="Arial" w:eastAsia="Times New Roman" w:hAnsi="Arial" w:cs="Arial"/>
          <w:i/>
          <w:color w:val="000000"/>
          <w:lang w:eastAsia="en-GB"/>
        </w:rPr>
      </w:pPr>
      <w:r w:rsidRPr="00043AE5">
        <w:rPr>
          <w:rFonts w:ascii="Arial" w:eastAsia="Times New Roman" w:hAnsi="Arial" w:cs="Arial"/>
          <w:i/>
          <w:color w:val="000000"/>
          <w:lang w:eastAsia="en-GB"/>
        </w:rPr>
        <w:t xml:space="preserve">Within the last </w:t>
      </w:r>
      <w:proofErr w:type="gramStart"/>
      <w:r w:rsidRPr="00043AE5">
        <w:rPr>
          <w:rFonts w:ascii="Arial" w:eastAsia="Times New Roman" w:hAnsi="Arial" w:cs="Arial"/>
          <w:i/>
          <w:color w:val="000000"/>
          <w:lang w:eastAsia="en-GB"/>
        </w:rPr>
        <w:t>decade</w:t>
      </w:r>
      <w:proofErr w:type="gramEnd"/>
      <w:r w:rsidRPr="00043AE5">
        <w:rPr>
          <w:rFonts w:ascii="Arial" w:eastAsia="Times New Roman" w:hAnsi="Arial" w:cs="Arial"/>
          <w:i/>
          <w:color w:val="000000"/>
          <w:lang w:eastAsia="en-GB"/>
        </w:rPr>
        <w:t xml:space="preserve"> there has been an explosion of data that includes both social science and molecular genetic data. The UK is a frontrunner in collecting this type of data (e.g. ALSPAC, 1958 Birth Cohort, ELSA, Understanding Society), including recent large samples such as the UK Biobank. This talk provides an overview of recent social science applications in </w:t>
      </w:r>
      <w:proofErr w:type="gramStart"/>
      <w:r w:rsidRPr="00043AE5">
        <w:rPr>
          <w:rFonts w:ascii="Arial" w:eastAsia="Times New Roman" w:hAnsi="Arial" w:cs="Arial"/>
          <w:i/>
          <w:color w:val="000000"/>
          <w:lang w:eastAsia="en-GB"/>
        </w:rPr>
        <w:t>this areas</w:t>
      </w:r>
      <w:proofErr w:type="gramEnd"/>
      <w:r w:rsidRPr="00043AE5">
        <w:rPr>
          <w:rFonts w:ascii="Arial" w:eastAsia="Times New Roman" w:hAnsi="Arial" w:cs="Arial"/>
          <w:i/>
          <w:color w:val="000000"/>
          <w:lang w:eastAsia="en-GB"/>
        </w:rPr>
        <w:t xml:space="preserve"> of fertility, education and wellbeing. Key techniques and applications </w:t>
      </w:r>
      <w:proofErr w:type="gramStart"/>
      <w:r w:rsidRPr="00043AE5">
        <w:rPr>
          <w:rFonts w:ascii="Arial" w:eastAsia="Times New Roman" w:hAnsi="Arial" w:cs="Arial"/>
          <w:i/>
          <w:color w:val="000000"/>
          <w:lang w:eastAsia="en-GB"/>
        </w:rPr>
        <w:t>will be covered</w:t>
      </w:r>
      <w:proofErr w:type="gramEnd"/>
      <w:r w:rsidRPr="00043AE5">
        <w:rPr>
          <w:rFonts w:ascii="Arial" w:eastAsia="Times New Roman" w:hAnsi="Arial" w:cs="Arial"/>
          <w:i/>
          <w:color w:val="000000"/>
          <w:lang w:eastAsia="en-GB"/>
        </w:rPr>
        <w:t xml:space="preserve"> including using polygenic scores from large-scale GWAS (genome wide association studies) and GREML (genomic-relationship-matrix based restricted maximum likelihood) techniques. The talk will also reflect on the relevance and possibilities of using molecular genetic data for social science research.</w:t>
      </w:r>
    </w:p>
    <w:p w14:paraId="1FB4A285" w14:textId="31879109" w:rsidR="005909E3" w:rsidRPr="00342EFE" w:rsidRDefault="00342EFE" w:rsidP="00342EFE">
      <w:pPr>
        <w:shd w:val="clear" w:color="auto" w:fill="FFFFFF"/>
        <w:spacing w:after="120" w:line="240" w:lineRule="auto"/>
        <w:rPr>
          <w:rFonts w:ascii="Arial" w:eastAsia="Times New Roman" w:hAnsi="Arial" w:cs="Arial"/>
          <w:color w:val="000000"/>
          <w:lang w:eastAsia="en-GB"/>
        </w:rPr>
      </w:pPr>
      <w:r w:rsidRPr="00342EFE">
        <w:rPr>
          <w:rFonts w:ascii="Arial" w:hAnsi="Arial" w:cs="Arial"/>
        </w:rPr>
        <w:t>12.30-13.00</w:t>
      </w:r>
      <w:r>
        <w:tab/>
      </w:r>
      <w:r w:rsidR="005909E3" w:rsidRPr="00342EFE">
        <w:rPr>
          <w:rFonts w:ascii="Arial" w:eastAsia="Times New Roman" w:hAnsi="Arial" w:cs="Arial"/>
          <w:color w:val="000000"/>
          <w:lang w:eastAsia="en-GB"/>
        </w:rPr>
        <w:t>Concluding discussion session</w:t>
      </w:r>
    </w:p>
    <w:p w14:paraId="6FCB8ED2" w14:textId="00CD86E1" w:rsidR="00F8007F" w:rsidRDefault="00342EFE" w:rsidP="00342EFE">
      <w:pPr>
        <w:shd w:val="clear" w:color="auto" w:fill="FFFFFF"/>
        <w:spacing w:before="240" w:after="120" w:line="240" w:lineRule="auto"/>
        <w:rPr>
          <w:rFonts w:ascii="Arial" w:eastAsia="Times New Roman" w:hAnsi="Arial" w:cs="Arial"/>
          <w:i/>
          <w:color w:val="000000"/>
          <w:lang w:eastAsia="en-GB"/>
        </w:rPr>
      </w:pPr>
      <w:r w:rsidRPr="00342EFE">
        <w:rPr>
          <w:rFonts w:ascii="Arial" w:eastAsia="Times New Roman" w:hAnsi="Arial" w:cs="Arial"/>
          <w:color w:val="000000"/>
          <w:lang w:eastAsia="en-GB"/>
        </w:rPr>
        <w:t>13.00</w:t>
      </w:r>
      <w:r w:rsidRPr="00342EFE">
        <w:rPr>
          <w:rFonts w:ascii="Arial" w:eastAsia="Times New Roman" w:hAnsi="Arial" w:cs="Arial"/>
          <w:color w:val="000000"/>
          <w:lang w:eastAsia="en-GB"/>
        </w:rPr>
        <w:tab/>
      </w:r>
      <w:r>
        <w:rPr>
          <w:rFonts w:ascii="Arial" w:eastAsia="Times New Roman" w:hAnsi="Arial" w:cs="Arial"/>
          <w:i/>
          <w:color w:val="000000"/>
          <w:lang w:eastAsia="en-GB"/>
        </w:rPr>
        <w:tab/>
      </w:r>
      <w:r w:rsidR="00020DA1" w:rsidRPr="00F8007F">
        <w:rPr>
          <w:rFonts w:ascii="Arial" w:eastAsia="Times New Roman" w:hAnsi="Arial" w:cs="Arial"/>
          <w:i/>
          <w:color w:val="000000"/>
          <w:lang w:eastAsia="en-GB"/>
        </w:rPr>
        <w:t>F</w:t>
      </w:r>
      <w:r>
        <w:rPr>
          <w:rFonts w:ascii="Arial" w:eastAsia="Times New Roman" w:hAnsi="Arial" w:cs="Arial"/>
          <w:i/>
          <w:color w:val="000000"/>
          <w:lang w:eastAsia="en-GB"/>
        </w:rPr>
        <w:t>inish</w:t>
      </w:r>
    </w:p>
    <w:p w14:paraId="6F330B91" w14:textId="77777777" w:rsidR="00A52ED6" w:rsidRDefault="00A52ED6" w:rsidP="00F8007F">
      <w:pPr>
        <w:shd w:val="clear" w:color="auto" w:fill="FFFFFF"/>
        <w:spacing w:before="240" w:after="120" w:line="240" w:lineRule="auto"/>
        <w:ind w:left="360"/>
        <w:rPr>
          <w:rFonts w:ascii="Arial" w:eastAsia="Times New Roman" w:hAnsi="Arial" w:cs="Arial"/>
          <w:i/>
          <w:color w:val="000000"/>
          <w:lang w:eastAsia="en-GB"/>
        </w:rPr>
      </w:pPr>
    </w:p>
    <w:sectPr w:rsidR="00A52ED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39589" w14:textId="77777777" w:rsidR="00370CF4" w:rsidRDefault="00370CF4" w:rsidP="00374AA7">
      <w:pPr>
        <w:spacing w:after="0" w:line="240" w:lineRule="auto"/>
      </w:pPr>
      <w:r>
        <w:separator/>
      </w:r>
    </w:p>
  </w:endnote>
  <w:endnote w:type="continuationSeparator" w:id="0">
    <w:p w14:paraId="778C75A7" w14:textId="77777777" w:rsidR="00370CF4" w:rsidRDefault="00370CF4" w:rsidP="0037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DF2EB" w14:textId="77777777" w:rsidR="00370CF4" w:rsidRDefault="00370CF4" w:rsidP="00374AA7">
      <w:pPr>
        <w:spacing w:after="0" w:line="240" w:lineRule="auto"/>
      </w:pPr>
      <w:r>
        <w:separator/>
      </w:r>
    </w:p>
  </w:footnote>
  <w:footnote w:type="continuationSeparator" w:id="0">
    <w:p w14:paraId="1987C137" w14:textId="77777777" w:rsidR="00370CF4" w:rsidRDefault="00370CF4" w:rsidP="00374A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19874"/>
      <w:docPartObj>
        <w:docPartGallery w:val="Page Numbers (Top of Page)"/>
        <w:docPartUnique/>
      </w:docPartObj>
    </w:sdtPr>
    <w:sdtEndPr>
      <w:rPr>
        <w:noProof/>
      </w:rPr>
    </w:sdtEndPr>
    <w:sdtContent>
      <w:p w14:paraId="5BDC1014" w14:textId="77777777" w:rsidR="00374AA7" w:rsidRDefault="00374AA7">
        <w:pPr>
          <w:pStyle w:val="Header"/>
          <w:jc w:val="right"/>
        </w:pPr>
        <w:r>
          <w:fldChar w:fldCharType="begin"/>
        </w:r>
        <w:r>
          <w:instrText xml:space="preserve"> PAGE   \* MERGEFORMAT </w:instrText>
        </w:r>
        <w:r>
          <w:fldChar w:fldCharType="separate"/>
        </w:r>
        <w:r w:rsidR="001343B4">
          <w:rPr>
            <w:noProof/>
          </w:rPr>
          <w:t>4</w:t>
        </w:r>
        <w:r>
          <w:rPr>
            <w:noProof/>
          </w:rPr>
          <w:fldChar w:fldCharType="end"/>
        </w:r>
      </w:p>
    </w:sdtContent>
  </w:sdt>
  <w:p w14:paraId="2461B206" w14:textId="77777777" w:rsidR="00374AA7" w:rsidRDefault="00374A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64B7D"/>
    <w:multiLevelType w:val="multilevel"/>
    <w:tmpl w:val="8C16D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C6A62"/>
    <w:multiLevelType w:val="hybridMultilevel"/>
    <w:tmpl w:val="E1006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FA6D2F"/>
    <w:multiLevelType w:val="multilevel"/>
    <w:tmpl w:val="EA789B8A"/>
    <w:lvl w:ilvl="0">
      <w:start w:val="11"/>
      <w:numFmt w:val="decimal"/>
      <w:lvlText w:val="%1"/>
      <w:lvlJc w:val="left"/>
      <w:pPr>
        <w:ind w:left="1155" w:hanging="1155"/>
      </w:pPr>
      <w:rPr>
        <w:rFonts w:hint="default"/>
        <w:i w:val="0"/>
      </w:rPr>
    </w:lvl>
    <w:lvl w:ilvl="1">
      <w:numFmt w:val="decimalZero"/>
      <w:lvlText w:val="%1.%2"/>
      <w:lvlJc w:val="left"/>
      <w:pPr>
        <w:ind w:left="1155" w:hanging="1155"/>
      </w:pPr>
      <w:rPr>
        <w:rFonts w:hint="default"/>
        <w:i w:val="0"/>
      </w:rPr>
    </w:lvl>
    <w:lvl w:ilvl="2">
      <w:start w:val="12"/>
      <w:numFmt w:val="decimal"/>
      <w:lvlText w:val="%1.%2-%3"/>
      <w:lvlJc w:val="left"/>
      <w:pPr>
        <w:ind w:left="1155" w:hanging="1155"/>
      </w:pPr>
      <w:rPr>
        <w:rFonts w:hint="default"/>
        <w:i w:val="0"/>
      </w:rPr>
    </w:lvl>
    <w:lvl w:ilvl="3">
      <w:start w:val="30"/>
      <w:numFmt w:val="decimal"/>
      <w:lvlText w:val="%1.%2-%3.%4"/>
      <w:lvlJc w:val="left"/>
      <w:pPr>
        <w:ind w:left="1155" w:hanging="1155"/>
      </w:pPr>
      <w:rPr>
        <w:rFonts w:hint="default"/>
        <w:i w:val="0"/>
      </w:rPr>
    </w:lvl>
    <w:lvl w:ilvl="4">
      <w:start w:val="1"/>
      <w:numFmt w:val="decimal"/>
      <w:lvlText w:val="%1.%2-%3.%4.%5"/>
      <w:lvlJc w:val="left"/>
      <w:pPr>
        <w:ind w:left="1155" w:hanging="1155"/>
      </w:pPr>
      <w:rPr>
        <w:rFonts w:hint="default"/>
        <w:i w:val="0"/>
      </w:rPr>
    </w:lvl>
    <w:lvl w:ilvl="5">
      <w:start w:val="1"/>
      <w:numFmt w:val="decimal"/>
      <w:lvlText w:val="%1.%2-%3.%4.%5.%6"/>
      <w:lvlJc w:val="left"/>
      <w:pPr>
        <w:ind w:left="1155" w:hanging="1155"/>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2B8E32F6"/>
    <w:multiLevelType w:val="multilevel"/>
    <w:tmpl w:val="AD7A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1035F"/>
    <w:multiLevelType w:val="multilevel"/>
    <w:tmpl w:val="22A8D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9164E6"/>
    <w:multiLevelType w:val="multilevel"/>
    <w:tmpl w:val="0EAE83C4"/>
    <w:lvl w:ilvl="0">
      <w:start w:val="15"/>
      <w:numFmt w:val="decimal"/>
      <w:lvlText w:val="%1"/>
      <w:lvlJc w:val="left"/>
      <w:pPr>
        <w:ind w:left="1155" w:hanging="1155"/>
      </w:pPr>
      <w:rPr>
        <w:rFonts w:hint="default"/>
      </w:rPr>
    </w:lvl>
    <w:lvl w:ilvl="1">
      <w:start w:val="30"/>
      <w:numFmt w:val="decimal"/>
      <w:lvlText w:val="%1.%2"/>
      <w:lvlJc w:val="left"/>
      <w:pPr>
        <w:ind w:left="1155" w:hanging="1155"/>
      </w:pPr>
      <w:rPr>
        <w:rFonts w:hint="default"/>
      </w:rPr>
    </w:lvl>
    <w:lvl w:ilvl="2">
      <w:start w:val="16"/>
      <w:numFmt w:val="decimal"/>
      <w:lvlText w:val="%1.%2-%3.0"/>
      <w:lvlJc w:val="left"/>
      <w:pPr>
        <w:ind w:left="1155" w:hanging="1155"/>
      </w:pPr>
      <w:rPr>
        <w:rFonts w:hint="default"/>
      </w:rPr>
    </w:lvl>
    <w:lvl w:ilvl="3">
      <w:start w:val="1"/>
      <w:numFmt w:val="decimalZero"/>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155" w:hanging="115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FE50091"/>
    <w:multiLevelType w:val="hybridMultilevel"/>
    <w:tmpl w:val="F1945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2C6FD5"/>
    <w:multiLevelType w:val="hybridMultilevel"/>
    <w:tmpl w:val="1B20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A16078"/>
    <w:multiLevelType w:val="multilevel"/>
    <w:tmpl w:val="5EAEACCC"/>
    <w:lvl w:ilvl="0">
      <w:start w:val="14"/>
      <w:numFmt w:val="decimal"/>
      <w:lvlText w:val="%1"/>
      <w:lvlJc w:val="left"/>
      <w:pPr>
        <w:ind w:left="1155" w:hanging="1155"/>
      </w:pPr>
      <w:rPr>
        <w:rFonts w:hint="default"/>
      </w:rPr>
    </w:lvl>
    <w:lvl w:ilvl="1">
      <w:start w:val="30"/>
      <w:numFmt w:val="decimal"/>
      <w:lvlText w:val="%1.%2"/>
      <w:lvlJc w:val="left"/>
      <w:pPr>
        <w:ind w:left="1155" w:hanging="1155"/>
      </w:pPr>
      <w:rPr>
        <w:rFonts w:hint="default"/>
      </w:rPr>
    </w:lvl>
    <w:lvl w:ilvl="2">
      <w:start w:val="15"/>
      <w:numFmt w:val="decimal"/>
      <w:lvlText w:val="%1.%2-%3"/>
      <w:lvlJc w:val="left"/>
      <w:pPr>
        <w:ind w:left="1155" w:hanging="1155"/>
      </w:pPr>
      <w:rPr>
        <w:rFonts w:hint="default"/>
      </w:rPr>
    </w:lvl>
    <w:lvl w:ilvl="3">
      <w:start w:val="30"/>
      <w:numFmt w:val="decimal"/>
      <w:lvlText w:val="%1.%2-%3.%4"/>
      <w:lvlJc w:val="left"/>
      <w:pPr>
        <w:ind w:left="1155" w:hanging="1155"/>
      </w:pPr>
      <w:rPr>
        <w:rFonts w:hint="default"/>
      </w:rPr>
    </w:lvl>
    <w:lvl w:ilvl="4">
      <w:start w:val="1"/>
      <w:numFmt w:val="decimal"/>
      <w:lvlText w:val="%1.%2-%3.%4.%5"/>
      <w:lvlJc w:val="left"/>
      <w:pPr>
        <w:ind w:left="1155" w:hanging="1155"/>
      </w:pPr>
      <w:rPr>
        <w:rFonts w:hint="default"/>
      </w:rPr>
    </w:lvl>
    <w:lvl w:ilvl="5">
      <w:start w:val="1"/>
      <w:numFmt w:val="decimal"/>
      <w:lvlText w:val="%1.%2-%3.%4.%5.%6"/>
      <w:lvlJc w:val="left"/>
      <w:pPr>
        <w:ind w:left="1155" w:hanging="115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101727A"/>
    <w:multiLevelType w:val="hybridMultilevel"/>
    <w:tmpl w:val="1512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B07EE6"/>
    <w:multiLevelType w:val="hybridMultilevel"/>
    <w:tmpl w:val="22BAA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1"/>
  </w:num>
  <w:num w:numId="6">
    <w:abstractNumId w:val="9"/>
  </w:num>
  <w:num w:numId="7">
    <w:abstractNumId w:val="10"/>
  </w:num>
  <w:num w:numId="8">
    <w:abstractNumId w:val="6"/>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B9"/>
    <w:rsid w:val="00001982"/>
    <w:rsid w:val="00020DA1"/>
    <w:rsid w:val="00043AE5"/>
    <w:rsid w:val="00044EDD"/>
    <w:rsid w:val="0004523C"/>
    <w:rsid w:val="00073E3C"/>
    <w:rsid w:val="000A7525"/>
    <w:rsid w:val="000B2325"/>
    <w:rsid w:val="000C3A3F"/>
    <w:rsid w:val="000F765F"/>
    <w:rsid w:val="001343B4"/>
    <w:rsid w:val="0014557F"/>
    <w:rsid w:val="001B2F0D"/>
    <w:rsid w:val="00203F24"/>
    <w:rsid w:val="00224CB9"/>
    <w:rsid w:val="0022754B"/>
    <w:rsid w:val="002463EF"/>
    <w:rsid w:val="00274461"/>
    <w:rsid w:val="002C1900"/>
    <w:rsid w:val="002D3FF5"/>
    <w:rsid w:val="003418ED"/>
    <w:rsid w:val="0034258D"/>
    <w:rsid w:val="00342EFE"/>
    <w:rsid w:val="00370CF4"/>
    <w:rsid w:val="00374AA7"/>
    <w:rsid w:val="003766B8"/>
    <w:rsid w:val="00390DB9"/>
    <w:rsid w:val="003B63CC"/>
    <w:rsid w:val="003B7E61"/>
    <w:rsid w:val="003C4950"/>
    <w:rsid w:val="003C5D9C"/>
    <w:rsid w:val="003E37A4"/>
    <w:rsid w:val="003E6506"/>
    <w:rsid w:val="00412763"/>
    <w:rsid w:val="004131C3"/>
    <w:rsid w:val="00415187"/>
    <w:rsid w:val="00437155"/>
    <w:rsid w:val="00460B67"/>
    <w:rsid w:val="00467698"/>
    <w:rsid w:val="004700A7"/>
    <w:rsid w:val="0047780D"/>
    <w:rsid w:val="004906BC"/>
    <w:rsid w:val="004A39B7"/>
    <w:rsid w:val="004C5E99"/>
    <w:rsid w:val="004D797C"/>
    <w:rsid w:val="004E0E78"/>
    <w:rsid w:val="00516B44"/>
    <w:rsid w:val="00553B47"/>
    <w:rsid w:val="00580219"/>
    <w:rsid w:val="005909E3"/>
    <w:rsid w:val="00594742"/>
    <w:rsid w:val="005D2478"/>
    <w:rsid w:val="005D63D5"/>
    <w:rsid w:val="005E6876"/>
    <w:rsid w:val="00626BF7"/>
    <w:rsid w:val="00653FBC"/>
    <w:rsid w:val="00683573"/>
    <w:rsid w:val="006D1765"/>
    <w:rsid w:val="006D3F69"/>
    <w:rsid w:val="006E2D88"/>
    <w:rsid w:val="006E464F"/>
    <w:rsid w:val="006F7FC0"/>
    <w:rsid w:val="007012E5"/>
    <w:rsid w:val="00705A61"/>
    <w:rsid w:val="00765DBF"/>
    <w:rsid w:val="007D1434"/>
    <w:rsid w:val="007E3BB3"/>
    <w:rsid w:val="00850FAB"/>
    <w:rsid w:val="008745C0"/>
    <w:rsid w:val="0089146F"/>
    <w:rsid w:val="008A1087"/>
    <w:rsid w:val="008B64D8"/>
    <w:rsid w:val="008C0703"/>
    <w:rsid w:val="008C766B"/>
    <w:rsid w:val="008C7BDC"/>
    <w:rsid w:val="00954745"/>
    <w:rsid w:val="00960C44"/>
    <w:rsid w:val="009645D4"/>
    <w:rsid w:val="009A4FBD"/>
    <w:rsid w:val="00A23714"/>
    <w:rsid w:val="00A52ED6"/>
    <w:rsid w:val="00A612B0"/>
    <w:rsid w:val="00A810A2"/>
    <w:rsid w:val="00A83ED0"/>
    <w:rsid w:val="00A93F0B"/>
    <w:rsid w:val="00AF6B9B"/>
    <w:rsid w:val="00B324F2"/>
    <w:rsid w:val="00BA7414"/>
    <w:rsid w:val="00BB048F"/>
    <w:rsid w:val="00BB7058"/>
    <w:rsid w:val="00BD131B"/>
    <w:rsid w:val="00C428BE"/>
    <w:rsid w:val="00C55D4A"/>
    <w:rsid w:val="00C7181F"/>
    <w:rsid w:val="00C8678D"/>
    <w:rsid w:val="00CA3001"/>
    <w:rsid w:val="00CD0CBA"/>
    <w:rsid w:val="00D56121"/>
    <w:rsid w:val="00D656A4"/>
    <w:rsid w:val="00E13E42"/>
    <w:rsid w:val="00E409BC"/>
    <w:rsid w:val="00E44D98"/>
    <w:rsid w:val="00E522D5"/>
    <w:rsid w:val="00E61543"/>
    <w:rsid w:val="00E63222"/>
    <w:rsid w:val="00EE715D"/>
    <w:rsid w:val="00EF6FCF"/>
    <w:rsid w:val="00F129A2"/>
    <w:rsid w:val="00F155EC"/>
    <w:rsid w:val="00F355AB"/>
    <w:rsid w:val="00F45AD2"/>
    <w:rsid w:val="00F650D7"/>
    <w:rsid w:val="00F8007F"/>
    <w:rsid w:val="00F849D9"/>
    <w:rsid w:val="00F867A9"/>
    <w:rsid w:val="00F902F0"/>
    <w:rsid w:val="00F91A2A"/>
    <w:rsid w:val="00FD1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DEC0"/>
  <w15:docId w15:val="{12DF0060-32B8-4537-AEBD-7FF89705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2ED6"/>
    <w:pPr>
      <w:shd w:val="clear" w:color="auto" w:fill="FFFFFF"/>
      <w:spacing w:before="240" w:after="120" w:line="240" w:lineRule="auto"/>
      <w:outlineLvl w:val="0"/>
    </w:pPr>
    <w:rPr>
      <w:rFonts w:ascii="Arial" w:eastAsia="Times New Roman" w:hAnsi="Arial" w:cs="Arial"/>
      <w:b/>
      <w:color w:val="2E74B5" w:themeColor="accent1" w:themeShade="BF"/>
      <w:sz w:val="26"/>
      <w:szCs w:val="26"/>
      <w:lang w:eastAsia="en-GB"/>
    </w:rPr>
  </w:style>
  <w:style w:type="paragraph" w:styleId="Heading2">
    <w:name w:val="heading 2"/>
    <w:basedOn w:val="Normal"/>
    <w:next w:val="Normal"/>
    <w:link w:val="Heading2Char"/>
    <w:uiPriority w:val="9"/>
    <w:unhideWhenUsed/>
    <w:qFormat/>
    <w:rsid w:val="00A52ED6"/>
    <w:pPr>
      <w:shd w:val="clear" w:color="auto" w:fill="FFFFFF"/>
      <w:spacing w:before="240" w:after="120" w:line="240" w:lineRule="auto"/>
      <w:outlineLvl w:val="1"/>
    </w:pPr>
    <w:rPr>
      <w:rFonts w:ascii="Arial" w:eastAsia="Times New Roman" w:hAnsi="Arial" w:cs="Arial"/>
      <w:b/>
      <w:color w:val="2E74B5" w:themeColor="accent1" w:themeShade="BF"/>
      <w:lang w:eastAsia="en-GB"/>
    </w:rPr>
  </w:style>
  <w:style w:type="paragraph" w:styleId="Heading3">
    <w:name w:val="heading 3"/>
    <w:basedOn w:val="Normal"/>
    <w:link w:val="Heading3Char"/>
    <w:uiPriority w:val="9"/>
    <w:qFormat/>
    <w:rsid w:val="00A52ED6"/>
    <w:pPr>
      <w:shd w:val="clear" w:color="auto" w:fill="FFFFFF"/>
      <w:spacing w:before="240" w:after="60" w:line="240" w:lineRule="auto"/>
      <w:ind w:left="1440" w:hanging="1440"/>
      <w:outlineLvl w:val="2"/>
    </w:pPr>
    <w:rPr>
      <w:rFonts w:ascii="Arial" w:eastAsia="Times New Roman" w:hAnsi="Arial" w:cs="Arial"/>
      <w:b/>
      <w: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ED6"/>
    <w:rPr>
      <w:rFonts w:ascii="Arial" w:eastAsia="Times New Roman" w:hAnsi="Arial" w:cs="Arial"/>
      <w:b/>
      <w:color w:val="2E74B5" w:themeColor="accent1" w:themeShade="BF"/>
      <w:sz w:val="26"/>
      <w:szCs w:val="26"/>
      <w:shd w:val="clear" w:color="auto" w:fill="FFFFFF"/>
      <w:lang w:eastAsia="en-GB"/>
    </w:rPr>
  </w:style>
  <w:style w:type="character" w:customStyle="1" w:styleId="Heading3Char">
    <w:name w:val="Heading 3 Char"/>
    <w:basedOn w:val="DefaultParagraphFont"/>
    <w:link w:val="Heading3"/>
    <w:uiPriority w:val="9"/>
    <w:rsid w:val="00A52ED6"/>
    <w:rPr>
      <w:rFonts w:ascii="Arial" w:eastAsia="Times New Roman" w:hAnsi="Arial" w:cs="Arial"/>
      <w:b/>
      <w:i/>
      <w:color w:val="000000"/>
      <w:shd w:val="clear" w:color="auto" w:fill="FFFFFF"/>
      <w:lang w:eastAsia="en-GB"/>
    </w:rPr>
  </w:style>
  <w:style w:type="character" w:customStyle="1" w:styleId="apple-converted-space">
    <w:name w:val="apple-converted-space"/>
    <w:basedOn w:val="DefaultParagraphFont"/>
    <w:rsid w:val="00224CB9"/>
  </w:style>
  <w:style w:type="character" w:styleId="Hyperlink">
    <w:name w:val="Hyperlink"/>
    <w:basedOn w:val="DefaultParagraphFont"/>
    <w:uiPriority w:val="99"/>
    <w:semiHidden/>
    <w:unhideWhenUsed/>
    <w:rsid w:val="00224CB9"/>
    <w:rPr>
      <w:color w:val="0000FF"/>
      <w:u w:val="single"/>
    </w:rPr>
  </w:style>
  <w:style w:type="paragraph" w:styleId="NormalWeb">
    <w:name w:val="Normal (Web)"/>
    <w:basedOn w:val="Normal"/>
    <w:uiPriority w:val="99"/>
    <w:semiHidden/>
    <w:unhideWhenUsed/>
    <w:rsid w:val="00224C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24CB9"/>
    <w:rPr>
      <w:i/>
      <w:iCs/>
    </w:rPr>
  </w:style>
  <w:style w:type="paragraph" w:styleId="Header">
    <w:name w:val="header"/>
    <w:basedOn w:val="Normal"/>
    <w:link w:val="HeaderChar"/>
    <w:uiPriority w:val="99"/>
    <w:unhideWhenUsed/>
    <w:rsid w:val="00374A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AA7"/>
  </w:style>
  <w:style w:type="paragraph" w:styleId="Footer">
    <w:name w:val="footer"/>
    <w:basedOn w:val="Normal"/>
    <w:link w:val="FooterChar"/>
    <w:uiPriority w:val="99"/>
    <w:unhideWhenUsed/>
    <w:rsid w:val="00374A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AA7"/>
  </w:style>
  <w:style w:type="character" w:styleId="CommentReference">
    <w:name w:val="annotation reference"/>
    <w:basedOn w:val="DefaultParagraphFont"/>
    <w:uiPriority w:val="99"/>
    <w:semiHidden/>
    <w:unhideWhenUsed/>
    <w:rsid w:val="00A93F0B"/>
    <w:rPr>
      <w:sz w:val="16"/>
      <w:szCs w:val="16"/>
    </w:rPr>
  </w:style>
  <w:style w:type="paragraph" w:styleId="CommentText">
    <w:name w:val="annotation text"/>
    <w:basedOn w:val="Normal"/>
    <w:link w:val="CommentTextChar"/>
    <w:uiPriority w:val="99"/>
    <w:semiHidden/>
    <w:unhideWhenUsed/>
    <w:rsid w:val="00A93F0B"/>
    <w:pPr>
      <w:spacing w:line="240" w:lineRule="auto"/>
    </w:pPr>
    <w:rPr>
      <w:sz w:val="20"/>
      <w:szCs w:val="20"/>
    </w:rPr>
  </w:style>
  <w:style w:type="character" w:customStyle="1" w:styleId="CommentTextChar">
    <w:name w:val="Comment Text Char"/>
    <w:basedOn w:val="DefaultParagraphFont"/>
    <w:link w:val="CommentText"/>
    <w:uiPriority w:val="99"/>
    <w:semiHidden/>
    <w:rsid w:val="00A93F0B"/>
    <w:rPr>
      <w:sz w:val="20"/>
      <w:szCs w:val="20"/>
    </w:rPr>
  </w:style>
  <w:style w:type="paragraph" w:styleId="CommentSubject">
    <w:name w:val="annotation subject"/>
    <w:basedOn w:val="CommentText"/>
    <w:next w:val="CommentText"/>
    <w:link w:val="CommentSubjectChar"/>
    <w:uiPriority w:val="99"/>
    <w:semiHidden/>
    <w:unhideWhenUsed/>
    <w:rsid w:val="00A93F0B"/>
    <w:rPr>
      <w:b/>
      <w:bCs/>
    </w:rPr>
  </w:style>
  <w:style w:type="character" w:customStyle="1" w:styleId="CommentSubjectChar">
    <w:name w:val="Comment Subject Char"/>
    <w:basedOn w:val="CommentTextChar"/>
    <w:link w:val="CommentSubject"/>
    <w:uiPriority w:val="99"/>
    <w:semiHidden/>
    <w:rsid w:val="00A93F0B"/>
    <w:rPr>
      <w:b/>
      <w:bCs/>
      <w:sz w:val="20"/>
      <w:szCs w:val="20"/>
    </w:rPr>
  </w:style>
  <w:style w:type="paragraph" w:styleId="Revision">
    <w:name w:val="Revision"/>
    <w:hidden/>
    <w:uiPriority w:val="99"/>
    <w:semiHidden/>
    <w:rsid w:val="00A93F0B"/>
    <w:pPr>
      <w:spacing w:after="0" w:line="240" w:lineRule="auto"/>
    </w:pPr>
  </w:style>
  <w:style w:type="paragraph" w:styleId="BalloonText">
    <w:name w:val="Balloon Text"/>
    <w:basedOn w:val="Normal"/>
    <w:link w:val="BalloonTextChar"/>
    <w:uiPriority w:val="99"/>
    <w:semiHidden/>
    <w:unhideWhenUsed/>
    <w:rsid w:val="00A93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F0B"/>
    <w:rPr>
      <w:rFonts w:ascii="Tahoma" w:hAnsi="Tahoma" w:cs="Tahoma"/>
      <w:sz w:val="16"/>
      <w:szCs w:val="16"/>
    </w:rPr>
  </w:style>
  <w:style w:type="character" w:customStyle="1" w:styleId="Heading2Char">
    <w:name w:val="Heading 2 Char"/>
    <w:basedOn w:val="DefaultParagraphFont"/>
    <w:link w:val="Heading2"/>
    <w:uiPriority w:val="9"/>
    <w:rsid w:val="00A52ED6"/>
    <w:rPr>
      <w:rFonts w:ascii="Arial" w:eastAsia="Times New Roman" w:hAnsi="Arial" w:cs="Arial"/>
      <w:b/>
      <w:color w:val="2E74B5" w:themeColor="accent1" w:themeShade="BF"/>
      <w:shd w:val="clear" w:color="auto" w:fill="FFFFFF"/>
      <w:lang w:eastAsia="en-GB"/>
    </w:rPr>
  </w:style>
  <w:style w:type="paragraph" w:styleId="ListParagraph">
    <w:name w:val="List Paragraph"/>
    <w:basedOn w:val="Normal"/>
    <w:uiPriority w:val="34"/>
    <w:qFormat/>
    <w:rsid w:val="00470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975963">
      <w:bodyDiv w:val="1"/>
      <w:marLeft w:val="0"/>
      <w:marRight w:val="0"/>
      <w:marTop w:val="0"/>
      <w:marBottom w:val="0"/>
      <w:divBdr>
        <w:top w:val="none" w:sz="0" w:space="0" w:color="auto"/>
        <w:left w:val="none" w:sz="0" w:space="0" w:color="auto"/>
        <w:bottom w:val="none" w:sz="0" w:space="0" w:color="auto"/>
        <w:right w:val="none" w:sz="0" w:space="0" w:color="auto"/>
      </w:divBdr>
      <w:divsChild>
        <w:div w:id="1723216053">
          <w:marLeft w:val="0"/>
          <w:marRight w:val="0"/>
          <w:marTop w:val="375"/>
          <w:marBottom w:val="0"/>
          <w:divBdr>
            <w:top w:val="none" w:sz="0" w:space="0" w:color="auto"/>
            <w:left w:val="none" w:sz="0" w:space="0" w:color="auto"/>
            <w:bottom w:val="none" w:sz="0" w:space="0" w:color="auto"/>
            <w:right w:val="none" w:sz="0" w:space="0" w:color="auto"/>
          </w:divBdr>
        </w:div>
        <w:div w:id="1844083554">
          <w:marLeft w:val="0"/>
          <w:marRight w:val="0"/>
          <w:marTop w:val="180"/>
          <w:marBottom w:val="0"/>
          <w:divBdr>
            <w:top w:val="none" w:sz="0" w:space="0" w:color="auto"/>
            <w:left w:val="none" w:sz="0" w:space="0" w:color="auto"/>
            <w:bottom w:val="none" w:sz="0" w:space="0" w:color="auto"/>
            <w:right w:val="none" w:sz="0" w:space="0" w:color="auto"/>
          </w:divBdr>
          <w:divsChild>
            <w:div w:id="1047337742">
              <w:marLeft w:val="0"/>
              <w:marRight w:val="0"/>
              <w:marTop w:val="0"/>
              <w:marBottom w:val="0"/>
              <w:divBdr>
                <w:top w:val="none" w:sz="0" w:space="0" w:color="auto"/>
                <w:left w:val="none" w:sz="0" w:space="0" w:color="auto"/>
                <w:bottom w:val="none" w:sz="0" w:space="0" w:color="auto"/>
                <w:right w:val="none" w:sz="0" w:space="0" w:color="auto"/>
              </w:divBdr>
              <w:divsChild>
                <w:div w:id="20217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8447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Durrant</dc:creator>
  <cp:lastModifiedBy>Durrant</cp:lastModifiedBy>
  <cp:revision>4</cp:revision>
  <dcterms:created xsi:type="dcterms:W3CDTF">2017-11-20T10:50:00Z</dcterms:created>
  <dcterms:modified xsi:type="dcterms:W3CDTF">2017-11-20T10:58:00Z</dcterms:modified>
</cp:coreProperties>
</file>