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57B70" w14:textId="1A97B0BD" w:rsidR="00F730C1" w:rsidRPr="008D60F5" w:rsidRDefault="00F730C1" w:rsidP="00F730C1">
      <w:pPr>
        <w:pStyle w:val="Heading1"/>
      </w:pPr>
      <w:r w:rsidRPr="008D60F5">
        <w:rPr>
          <w:noProof/>
        </w:rPr>
        <w:drawing>
          <wp:anchor distT="0" distB="0" distL="114300" distR="114300" simplePos="0" relativeHeight="251651072"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6804CD" w:rsidRPr="006804CD">
        <w:rPr>
          <w:noProof/>
        </w:rPr>
        <w:t>‘I am’ Digital Stories</w:t>
      </w:r>
    </w:p>
    <w:p w14:paraId="7ACEACC5" w14:textId="65C6F255" w:rsidR="00211460" w:rsidRDefault="00211460" w:rsidP="006804CD">
      <w:pPr>
        <w:rPr>
          <w:rFonts w:asciiTheme="majorHAnsi" w:eastAsiaTheme="majorEastAsia" w:hAnsiTheme="majorHAnsi" w:cstheme="majorBidi"/>
          <w:color w:val="3A5CB7" w:themeColor="accent2"/>
          <w:sz w:val="36"/>
          <w:szCs w:val="26"/>
        </w:rPr>
      </w:pPr>
      <w:r w:rsidRPr="00211460">
        <w:rPr>
          <w:rFonts w:asciiTheme="majorHAnsi" w:eastAsiaTheme="majorEastAsia" w:hAnsiTheme="majorHAnsi" w:cstheme="majorBidi"/>
          <w:color w:val="3A5CB7" w:themeColor="accent2"/>
          <w:sz w:val="36"/>
          <w:szCs w:val="26"/>
        </w:rPr>
        <w:t>How could an ‘I am’ Digital Story method be used in your research? Key questions to consider</w:t>
      </w:r>
      <w:r>
        <w:rPr>
          <w:rFonts w:asciiTheme="majorHAnsi" w:eastAsiaTheme="majorEastAsia" w:hAnsiTheme="majorHAnsi" w:cstheme="majorBidi"/>
          <w:color w:val="3A5CB7" w:themeColor="accent2"/>
          <w:sz w:val="36"/>
          <w:szCs w:val="26"/>
        </w:rPr>
        <w:t>.</w:t>
      </w:r>
      <w:r w:rsidRPr="00211460">
        <w:rPr>
          <w:rFonts w:asciiTheme="majorHAnsi" w:eastAsiaTheme="majorEastAsia" w:hAnsiTheme="majorHAnsi" w:cstheme="majorBidi"/>
          <w:color w:val="3A5CB7" w:themeColor="accent2"/>
          <w:sz w:val="36"/>
          <w:szCs w:val="26"/>
        </w:rPr>
        <w:t xml:space="preserve"> </w:t>
      </w:r>
    </w:p>
    <w:tbl>
      <w:tblPr>
        <w:tblStyle w:val="GridTable4-Accent1"/>
        <w:tblW w:w="10206" w:type="dxa"/>
        <w:tblLook w:val="04A0" w:firstRow="1" w:lastRow="0" w:firstColumn="1" w:lastColumn="0" w:noHBand="0" w:noVBand="1"/>
      </w:tblPr>
      <w:tblGrid>
        <w:gridCol w:w="1439"/>
        <w:gridCol w:w="5927"/>
        <w:gridCol w:w="2840"/>
      </w:tblGrid>
      <w:tr w:rsidR="00211460" w14:paraId="66F40000" w14:textId="77777777" w:rsidTr="00211460">
        <w:trPr>
          <w:cnfStyle w:val="100000000000" w:firstRow="1" w:lastRow="0" w:firstColumn="0" w:lastColumn="0" w:oddVBand="0" w:evenVBand="0" w:oddHBand="0" w:evenHBand="0"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1439" w:type="dxa"/>
            <w:vAlign w:val="center"/>
          </w:tcPr>
          <w:p w14:paraId="0F2DE2E6" w14:textId="77777777" w:rsidR="00211460" w:rsidRPr="00211460" w:rsidRDefault="00211460" w:rsidP="00211460">
            <w:pPr>
              <w:rPr>
                <w:sz w:val="22"/>
                <w:szCs w:val="28"/>
              </w:rPr>
            </w:pPr>
            <w:r w:rsidRPr="00211460">
              <w:rPr>
                <w:sz w:val="22"/>
                <w:szCs w:val="28"/>
              </w:rPr>
              <w:t>Key concept</w:t>
            </w:r>
          </w:p>
        </w:tc>
        <w:tc>
          <w:tcPr>
            <w:tcW w:w="5927" w:type="dxa"/>
            <w:vAlign w:val="center"/>
          </w:tcPr>
          <w:p w14:paraId="6E664F25" w14:textId="77777777" w:rsidR="00211460" w:rsidRPr="00211460" w:rsidRDefault="00211460" w:rsidP="00211460">
            <w:pPr>
              <w:cnfStyle w:val="100000000000" w:firstRow="1" w:lastRow="0" w:firstColumn="0" w:lastColumn="0" w:oddVBand="0" w:evenVBand="0" w:oddHBand="0" w:evenHBand="0" w:firstRowFirstColumn="0" w:firstRowLastColumn="0" w:lastRowFirstColumn="0" w:lastRowLastColumn="0"/>
              <w:rPr>
                <w:sz w:val="22"/>
                <w:szCs w:val="28"/>
              </w:rPr>
            </w:pPr>
            <w:r w:rsidRPr="00211460">
              <w:rPr>
                <w:sz w:val="22"/>
                <w:szCs w:val="28"/>
              </w:rPr>
              <w:t>Key questions</w:t>
            </w:r>
          </w:p>
          <w:p w14:paraId="65F7241E" w14:textId="77777777" w:rsidR="00211460" w:rsidRPr="00211460" w:rsidRDefault="00211460" w:rsidP="00211460">
            <w:pPr>
              <w:cnfStyle w:val="100000000000" w:firstRow="1" w:lastRow="0" w:firstColumn="0" w:lastColumn="0" w:oddVBand="0" w:evenVBand="0" w:oddHBand="0" w:evenHBand="0" w:firstRowFirstColumn="0" w:firstRowLastColumn="0" w:lastRowFirstColumn="0" w:lastRowLastColumn="0"/>
              <w:rPr>
                <w:sz w:val="22"/>
                <w:szCs w:val="28"/>
              </w:rPr>
            </w:pPr>
          </w:p>
        </w:tc>
        <w:tc>
          <w:tcPr>
            <w:tcW w:w="2840" w:type="dxa"/>
            <w:vAlign w:val="center"/>
          </w:tcPr>
          <w:p w14:paraId="55317F78" w14:textId="77777777" w:rsidR="00211460" w:rsidRPr="00211460" w:rsidRDefault="00211460" w:rsidP="00211460">
            <w:pPr>
              <w:cnfStyle w:val="100000000000" w:firstRow="1" w:lastRow="0" w:firstColumn="0" w:lastColumn="0" w:oddVBand="0" w:evenVBand="0" w:oddHBand="0" w:evenHBand="0" w:firstRowFirstColumn="0" w:firstRowLastColumn="0" w:lastRowFirstColumn="0" w:lastRowLastColumn="0"/>
              <w:rPr>
                <w:sz w:val="22"/>
                <w:szCs w:val="28"/>
              </w:rPr>
            </w:pPr>
            <w:r w:rsidRPr="00211460">
              <w:rPr>
                <w:sz w:val="22"/>
                <w:szCs w:val="28"/>
              </w:rPr>
              <w:t>Key considerations for your research related to these questions</w:t>
            </w:r>
          </w:p>
        </w:tc>
      </w:tr>
      <w:tr w:rsidR="00211460" w14:paraId="314D08E5" w14:textId="77777777" w:rsidTr="00211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39B0DEEF" w14:textId="77777777" w:rsidR="00211460" w:rsidRPr="00211460" w:rsidRDefault="00211460" w:rsidP="00794613">
            <w:pPr>
              <w:rPr>
                <w:b w:val="0"/>
                <w:bCs w:val="0"/>
              </w:rPr>
            </w:pPr>
            <w:r w:rsidRPr="00211460">
              <w:rPr>
                <w:b w:val="0"/>
                <w:bCs w:val="0"/>
              </w:rPr>
              <w:t>Marginalised voices</w:t>
            </w:r>
          </w:p>
        </w:tc>
        <w:tc>
          <w:tcPr>
            <w:tcW w:w="5927" w:type="dxa"/>
          </w:tcPr>
          <w:p w14:paraId="516555FB" w14:textId="77777777" w:rsidR="00211460" w:rsidRPr="00E04EAE" w:rsidRDefault="00211460" w:rsidP="00794613">
            <w:pPr>
              <w:cnfStyle w:val="000000100000" w:firstRow="0" w:lastRow="0" w:firstColumn="0" w:lastColumn="0" w:oddVBand="0" w:evenVBand="0" w:oddHBand="1" w:evenHBand="0" w:firstRowFirstColumn="0" w:firstRowLastColumn="0" w:lastRowFirstColumn="0" w:lastRowLastColumn="0"/>
            </w:pPr>
            <w:r w:rsidRPr="00E04EAE">
              <w:t xml:space="preserve">In what ways might the people you want to include in your research be or feel marginalised from participation and having their voices heard? </w:t>
            </w:r>
          </w:p>
          <w:p w14:paraId="37A07240" w14:textId="77777777" w:rsidR="00211460" w:rsidRPr="00E04EAE" w:rsidRDefault="00211460" w:rsidP="00794613">
            <w:pPr>
              <w:cnfStyle w:val="000000100000" w:firstRow="0" w:lastRow="0" w:firstColumn="0" w:lastColumn="0" w:oddVBand="0" w:evenVBand="0" w:oddHBand="1" w:evenHBand="0" w:firstRowFirstColumn="0" w:firstRowLastColumn="0" w:lastRowFirstColumn="0" w:lastRowLastColumn="0"/>
            </w:pPr>
          </w:p>
          <w:p w14:paraId="214BC297" w14:textId="77777777" w:rsidR="00211460" w:rsidRPr="00E04EAE" w:rsidRDefault="00211460" w:rsidP="00794613">
            <w:pPr>
              <w:cnfStyle w:val="000000100000" w:firstRow="0" w:lastRow="0" w:firstColumn="0" w:lastColumn="0" w:oddVBand="0" w:evenVBand="0" w:oddHBand="1" w:evenHBand="0" w:firstRowFirstColumn="0" w:firstRowLastColumn="0" w:lastRowFirstColumn="0" w:lastRowLastColumn="0"/>
            </w:pPr>
            <w:r>
              <w:t>What are</w:t>
            </w:r>
            <w:r w:rsidRPr="00E04EAE">
              <w:t xml:space="preserve"> the dominant narratives that need to be countered with more holistic representations of people’s lives, identity, and personhood?</w:t>
            </w:r>
          </w:p>
          <w:p w14:paraId="7274DD50" w14:textId="77777777" w:rsidR="00211460" w:rsidRDefault="00211460" w:rsidP="00794613">
            <w:pPr>
              <w:cnfStyle w:val="000000100000" w:firstRow="0" w:lastRow="0" w:firstColumn="0" w:lastColumn="0" w:oddVBand="0" w:evenVBand="0" w:oddHBand="1" w:evenHBand="0" w:firstRowFirstColumn="0" w:firstRowLastColumn="0" w:lastRowFirstColumn="0" w:lastRowLastColumn="0"/>
              <w:rPr>
                <w:b/>
                <w:bCs/>
              </w:rPr>
            </w:pPr>
          </w:p>
        </w:tc>
        <w:tc>
          <w:tcPr>
            <w:tcW w:w="2840" w:type="dxa"/>
          </w:tcPr>
          <w:p w14:paraId="085B4AB0" w14:textId="77777777" w:rsidR="00211460" w:rsidRDefault="00211460" w:rsidP="00794613">
            <w:pPr>
              <w:cnfStyle w:val="000000100000" w:firstRow="0" w:lastRow="0" w:firstColumn="0" w:lastColumn="0" w:oddVBand="0" w:evenVBand="0" w:oddHBand="1" w:evenHBand="0" w:firstRowFirstColumn="0" w:firstRowLastColumn="0" w:lastRowFirstColumn="0" w:lastRowLastColumn="0"/>
              <w:rPr>
                <w:b/>
                <w:bCs/>
              </w:rPr>
            </w:pPr>
          </w:p>
        </w:tc>
      </w:tr>
      <w:tr w:rsidR="00211460" w14:paraId="0DC79391" w14:textId="77777777" w:rsidTr="00211460">
        <w:tc>
          <w:tcPr>
            <w:cnfStyle w:val="001000000000" w:firstRow="0" w:lastRow="0" w:firstColumn="1" w:lastColumn="0" w:oddVBand="0" w:evenVBand="0" w:oddHBand="0" w:evenHBand="0" w:firstRowFirstColumn="0" w:firstRowLastColumn="0" w:lastRowFirstColumn="0" w:lastRowLastColumn="0"/>
            <w:tcW w:w="1439" w:type="dxa"/>
          </w:tcPr>
          <w:p w14:paraId="735B138D" w14:textId="77777777" w:rsidR="00211460" w:rsidRPr="00211460" w:rsidRDefault="00211460" w:rsidP="00794613">
            <w:pPr>
              <w:rPr>
                <w:b w:val="0"/>
                <w:bCs w:val="0"/>
              </w:rPr>
            </w:pPr>
            <w:r w:rsidRPr="00211460">
              <w:rPr>
                <w:b w:val="0"/>
                <w:bCs w:val="0"/>
              </w:rPr>
              <w:t>Knowledge co-construction</w:t>
            </w:r>
          </w:p>
        </w:tc>
        <w:tc>
          <w:tcPr>
            <w:tcW w:w="5927" w:type="dxa"/>
          </w:tcPr>
          <w:p w14:paraId="080A0AAD" w14:textId="77777777" w:rsidR="00211460" w:rsidRPr="00E04EAE" w:rsidRDefault="00211460" w:rsidP="00794613">
            <w:pPr>
              <w:cnfStyle w:val="000000000000" w:firstRow="0" w:lastRow="0" w:firstColumn="0" w:lastColumn="0" w:oddVBand="0" w:evenVBand="0" w:oddHBand="0" w:evenHBand="0" w:firstRowFirstColumn="0" w:firstRowLastColumn="0" w:lastRowFirstColumn="0" w:lastRowLastColumn="0"/>
            </w:pPr>
            <w:r w:rsidRPr="00E04EAE">
              <w:t>Thinking about who your storytellers might be, what contexts are important for understanding more about them?</w:t>
            </w:r>
          </w:p>
          <w:p w14:paraId="04484B78" w14:textId="77777777" w:rsidR="00211460" w:rsidRPr="00E04EAE" w:rsidRDefault="00211460" w:rsidP="00794613">
            <w:pPr>
              <w:cnfStyle w:val="000000000000" w:firstRow="0" w:lastRow="0" w:firstColumn="0" w:lastColumn="0" w:oddVBand="0" w:evenVBand="0" w:oddHBand="0" w:evenHBand="0" w:firstRowFirstColumn="0" w:firstRowLastColumn="0" w:lastRowFirstColumn="0" w:lastRowLastColumn="0"/>
            </w:pPr>
          </w:p>
          <w:p w14:paraId="6483EC0B" w14:textId="77777777" w:rsidR="00211460" w:rsidRDefault="00211460" w:rsidP="00794613">
            <w:pPr>
              <w:cnfStyle w:val="000000000000" w:firstRow="0" w:lastRow="0" w:firstColumn="0" w:lastColumn="0" w:oddVBand="0" w:evenVBand="0" w:oddHBand="0" w:evenHBand="0" w:firstRowFirstColumn="0" w:firstRowLastColumn="0" w:lastRowFirstColumn="0" w:lastRowLastColumn="0"/>
            </w:pPr>
            <w:r w:rsidRPr="00E04EAE">
              <w:t xml:space="preserve">Who is involved in those contexts and may be involved in the co-construction of the ‘I am…’ Digital Stories </w:t>
            </w:r>
            <w:r w:rsidRPr="00E04EAE">
              <w:rPr>
                <w:i/>
                <w:iCs/>
              </w:rPr>
              <w:t xml:space="preserve">with </w:t>
            </w:r>
            <w:r w:rsidRPr="00E04EAE">
              <w:t>the person?</w:t>
            </w:r>
          </w:p>
          <w:p w14:paraId="34035DB4" w14:textId="77777777" w:rsidR="00211460" w:rsidRDefault="00211460" w:rsidP="00794613">
            <w:pPr>
              <w:cnfStyle w:val="000000000000" w:firstRow="0" w:lastRow="0" w:firstColumn="0" w:lastColumn="0" w:oddVBand="0" w:evenVBand="0" w:oddHBand="0" w:evenHBand="0" w:firstRowFirstColumn="0" w:firstRowLastColumn="0" w:lastRowFirstColumn="0" w:lastRowLastColumn="0"/>
            </w:pPr>
          </w:p>
          <w:p w14:paraId="002E97F7" w14:textId="77777777" w:rsidR="00211460" w:rsidRPr="00E04EAE" w:rsidRDefault="00211460" w:rsidP="00794613">
            <w:pPr>
              <w:cnfStyle w:val="000000000000" w:firstRow="0" w:lastRow="0" w:firstColumn="0" w:lastColumn="0" w:oddVBand="0" w:evenVBand="0" w:oddHBand="0" w:evenHBand="0" w:firstRowFirstColumn="0" w:firstRowLastColumn="0" w:lastRowFirstColumn="0" w:lastRowLastColumn="0"/>
            </w:pPr>
            <w:r>
              <w:t>What issues might this raise for your research?</w:t>
            </w:r>
          </w:p>
          <w:p w14:paraId="16887C7B" w14:textId="77777777" w:rsidR="00211460" w:rsidRDefault="00211460" w:rsidP="00794613">
            <w:pPr>
              <w:cnfStyle w:val="000000000000" w:firstRow="0" w:lastRow="0" w:firstColumn="0" w:lastColumn="0" w:oddVBand="0" w:evenVBand="0" w:oddHBand="0" w:evenHBand="0" w:firstRowFirstColumn="0" w:firstRowLastColumn="0" w:lastRowFirstColumn="0" w:lastRowLastColumn="0"/>
              <w:rPr>
                <w:b/>
                <w:bCs/>
              </w:rPr>
            </w:pPr>
          </w:p>
        </w:tc>
        <w:tc>
          <w:tcPr>
            <w:tcW w:w="2840" w:type="dxa"/>
          </w:tcPr>
          <w:p w14:paraId="0D1C326F" w14:textId="77777777" w:rsidR="00211460" w:rsidRDefault="00211460" w:rsidP="00794613">
            <w:pPr>
              <w:cnfStyle w:val="000000000000" w:firstRow="0" w:lastRow="0" w:firstColumn="0" w:lastColumn="0" w:oddVBand="0" w:evenVBand="0" w:oddHBand="0" w:evenHBand="0" w:firstRowFirstColumn="0" w:firstRowLastColumn="0" w:lastRowFirstColumn="0" w:lastRowLastColumn="0"/>
              <w:rPr>
                <w:b/>
                <w:bCs/>
              </w:rPr>
            </w:pPr>
          </w:p>
        </w:tc>
      </w:tr>
      <w:tr w:rsidR="00211460" w14:paraId="09718E5B" w14:textId="77777777" w:rsidTr="00211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3C74D309" w14:textId="77777777" w:rsidR="00211460" w:rsidRPr="00211460" w:rsidRDefault="00211460" w:rsidP="00794613">
            <w:pPr>
              <w:rPr>
                <w:b w:val="0"/>
                <w:bCs w:val="0"/>
              </w:rPr>
            </w:pPr>
            <w:r w:rsidRPr="00211460">
              <w:rPr>
                <w:b w:val="0"/>
                <w:bCs w:val="0"/>
              </w:rPr>
              <w:t>Strengths-based approach</w:t>
            </w:r>
          </w:p>
        </w:tc>
        <w:tc>
          <w:tcPr>
            <w:tcW w:w="5927" w:type="dxa"/>
          </w:tcPr>
          <w:p w14:paraId="68D0D67E" w14:textId="77777777" w:rsidR="00211460" w:rsidRPr="005A549F" w:rsidRDefault="00211460" w:rsidP="00794613">
            <w:pPr>
              <w:cnfStyle w:val="000000100000" w:firstRow="0" w:lastRow="0" w:firstColumn="0" w:lastColumn="0" w:oddVBand="0" w:evenVBand="0" w:oddHBand="1" w:evenHBand="0" w:firstRowFirstColumn="0" w:firstRowLastColumn="0" w:lastRowFirstColumn="0" w:lastRowLastColumn="0"/>
            </w:pPr>
            <w:r w:rsidRPr="005A549F">
              <w:t>How could this strengths-based framework be applied with the people and contexts that you are working with?</w:t>
            </w:r>
          </w:p>
          <w:p w14:paraId="2EC1841B" w14:textId="77777777" w:rsidR="00211460" w:rsidRPr="005A549F" w:rsidRDefault="00211460" w:rsidP="00794613">
            <w:pPr>
              <w:cnfStyle w:val="000000100000" w:firstRow="0" w:lastRow="0" w:firstColumn="0" w:lastColumn="0" w:oddVBand="0" w:evenVBand="0" w:oddHBand="1" w:evenHBand="0" w:firstRowFirstColumn="0" w:firstRowLastColumn="0" w:lastRowFirstColumn="0" w:lastRowLastColumn="0"/>
            </w:pPr>
          </w:p>
          <w:p w14:paraId="50F5BB9A" w14:textId="77777777" w:rsidR="00211460" w:rsidRDefault="00211460" w:rsidP="00794613">
            <w:pPr>
              <w:cnfStyle w:val="000000100000" w:firstRow="0" w:lastRow="0" w:firstColumn="0" w:lastColumn="0" w:oddVBand="0" w:evenVBand="0" w:oddHBand="1" w:evenHBand="0" w:firstRowFirstColumn="0" w:firstRowLastColumn="0" w:lastRowFirstColumn="0" w:lastRowLastColumn="0"/>
            </w:pPr>
            <w:r w:rsidRPr="005A549F">
              <w:t>Are there ways in which the framework could be adapted or extended to reflect the specific contexts and needs of the people you are working with?</w:t>
            </w:r>
          </w:p>
          <w:p w14:paraId="7E2ADAD5" w14:textId="77777777" w:rsidR="00211460" w:rsidRDefault="00211460" w:rsidP="00794613">
            <w:pPr>
              <w:cnfStyle w:val="000000100000" w:firstRow="0" w:lastRow="0" w:firstColumn="0" w:lastColumn="0" w:oddVBand="0" w:evenVBand="0" w:oddHBand="1" w:evenHBand="0" w:firstRowFirstColumn="0" w:firstRowLastColumn="0" w:lastRowFirstColumn="0" w:lastRowLastColumn="0"/>
            </w:pPr>
          </w:p>
          <w:p w14:paraId="4D1A200E" w14:textId="77777777" w:rsidR="00211460" w:rsidRPr="005A549F" w:rsidRDefault="00211460" w:rsidP="00794613">
            <w:pPr>
              <w:cnfStyle w:val="000000100000" w:firstRow="0" w:lastRow="0" w:firstColumn="0" w:lastColumn="0" w:oddVBand="0" w:evenVBand="0" w:oddHBand="1" w:evenHBand="0" w:firstRowFirstColumn="0" w:firstRowLastColumn="0" w:lastRowFirstColumn="0" w:lastRowLastColumn="0"/>
            </w:pPr>
            <w:r>
              <w:t>Are there aspects of the framework that may be easier or more challenging to represent in the context(s) in which you are researching?</w:t>
            </w:r>
          </w:p>
          <w:p w14:paraId="7E4C8A88" w14:textId="77777777" w:rsidR="00211460" w:rsidRDefault="00211460" w:rsidP="00794613">
            <w:pPr>
              <w:cnfStyle w:val="000000100000" w:firstRow="0" w:lastRow="0" w:firstColumn="0" w:lastColumn="0" w:oddVBand="0" w:evenVBand="0" w:oddHBand="1" w:evenHBand="0" w:firstRowFirstColumn="0" w:firstRowLastColumn="0" w:lastRowFirstColumn="0" w:lastRowLastColumn="0"/>
              <w:rPr>
                <w:b/>
                <w:bCs/>
              </w:rPr>
            </w:pPr>
          </w:p>
        </w:tc>
        <w:tc>
          <w:tcPr>
            <w:tcW w:w="2840" w:type="dxa"/>
          </w:tcPr>
          <w:p w14:paraId="596B6E41" w14:textId="77777777" w:rsidR="00211460" w:rsidRDefault="00211460" w:rsidP="00794613">
            <w:pPr>
              <w:cnfStyle w:val="000000100000" w:firstRow="0" w:lastRow="0" w:firstColumn="0" w:lastColumn="0" w:oddVBand="0" w:evenVBand="0" w:oddHBand="1" w:evenHBand="0" w:firstRowFirstColumn="0" w:firstRowLastColumn="0" w:lastRowFirstColumn="0" w:lastRowLastColumn="0"/>
              <w:rPr>
                <w:b/>
                <w:bCs/>
              </w:rPr>
            </w:pPr>
          </w:p>
        </w:tc>
      </w:tr>
      <w:tr w:rsidR="00211460" w14:paraId="0B803FD3" w14:textId="77777777" w:rsidTr="00211460">
        <w:tc>
          <w:tcPr>
            <w:cnfStyle w:val="001000000000" w:firstRow="0" w:lastRow="0" w:firstColumn="1" w:lastColumn="0" w:oddVBand="0" w:evenVBand="0" w:oddHBand="0" w:evenHBand="0" w:firstRowFirstColumn="0" w:firstRowLastColumn="0" w:lastRowFirstColumn="0" w:lastRowLastColumn="0"/>
            <w:tcW w:w="1439" w:type="dxa"/>
          </w:tcPr>
          <w:p w14:paraId="646EEB42" w14:textId="77777777" w:rsidR="00211460" w:rsidRPr="00211460" w:rsidRDefault="00211460" w:rsidP="00794613">
            <w:pPr>
              <w:rPr>
                <w:b w:val="0"/>
                <w:bCs w:val="0"/>
              </w:rPr>
            </w:pPr>
            <w:r w:rsidRPr="00211460">
              <w:rPr>
                <w:b w:val="0"/>
                <w:bCs w:val="0"/>
              </w:rPr>
              <w:t>Perspective-taking</w:t>
            </w:r>
          </w:p>
        </w:tc>
        <w:tc>
          <w:tcPr>
            <w:tcW w:w="5927" w:type="dxa"/>
          </w:tcPr>
          <w:p w14:paraId="0E4437A5" w14:textId="77777777" w:rsidR="00211460" w:rsidRDefault="00211460" w:rsidP="00794613">
            <w:pPr>
              <w:cnfStyle w:val="000000000000" w:firstRow="0" w:lastRow="0" w:firstColumn="0" w:lastColumn="0" w:oddVBand="0" w:evenVBand="0" w:oddHBand="0" w:evenHBand="0" w:firstRowFirstColumn="0" w:firstRowLastColumn="0" w:lastRowFirstColumn="0" w:lastRowLastColumn="0"/>
            </w:pPr>
            <w:r>
              <w:t>How will you enable others to see the world from the person’s point of view?</w:t>
            </w:r>
          </w:p>
          <w:p w14:paraId="6A17614C" w14:textId="77777777" w:rsidR="00211460" w:rsidRDefault="00211460" w:rsidP="00794613">
            <w:pPr>
              <w:cnfStyle w:val="000000000000" w:firstRow="0" w:lastRow="0" w:firstColumn="0" w:lastColumn="0" w:oddVBand="0" w:evenVBand="0" w:oddHBand="0" w:evenHBand="0" w:firstRowFirstColumn="0" w:firstRowLastColumn="0" w:lastRowFirstColumn="0" w:lastRowLastColumn="0"/>
            </w:pPr>
          </w:p>
          <w:p w14:paraId="1DFC8ED5" w14:textId="77777777" w:rsidR="00211460" w:rsidRDefault="00211460" w:rsidP="00794613">
            <w:pPr>
              <w:cnfStyle w:val="000000000000" w:firstRow="0" w:lastRow="0" w:firstColumn="0" w:lastColumn="0" w:oddVBand="0" w:evenVBand="0" w:oddHBand="0" w:evenHBand="0" w:firstRowFirstColumn="0" w:firstRowLastColumn="0" w:lastRowFirstColumn="0" w:lastRowLastColumn="0"/>
            </w:pPr>
            <w:r>
              <w:t>How does the person / people you are working with communicate and experience the world? What implications does this have for how to facilitate their voice and agency in the creation of an ‘I am’ Digital Story?</w:t>
            </w:r>
          </w:p>
          <w:p w14:paraId="7D003C45" w14:textId="77777777" w:rsidR="00211460" w:rsidRDefault="00211460" w:rsidP="00794613">
            <w:pPr>
              <w:cnfStyle w:val="000000000000" w:firstRow="0" w:lastRow="0" w:firstColumn="0" w:lastColumn="0" w:oddVBand="0" w:evenVBand="0" w:oddHBand="0" w:evenHBand="0" w:firstRowFirstColumn="0" w:firstRowLastColumn="0" w:lastRowFirstColumn="0" w:lastRowLastColumn="0"/>
            </w:pPr>
          </w:p>
          <w:p w14:paraId="0D151A6E" w14:textId="77777777" w:rsidR="00211460" w:rsidRPr="00787816" w:rsidRDefault="00211460" w:rsidP="00794613">
            <w:pPr>
              <w:cnfStyle w:val="000000000000" w:firstRow="0" w:lastRow="0" w:firstColumn="0" w:lastColumn="0" w:oddVBand="0" w:evenVBand="0" w:oddHBand="0" w:evenHBand="0" w:firstRowFirstColumn="0" w:firstRowLastColumn="0" w:lastRowFirstColumn="0" w:lastRowLastColumn="0"/>
            </w:pPr>
            <w:r>
              <w:t>How will you seek to ensure that the Story is what the storyteller would want other people to know about them?</w:t>
            </w:r>
          </w:p>
        </w:tc>
        <w:tc>
          <w:tcPr>
            <w:tcW w:w="2840" w:type="dxa"/>
          </w:tcPr>
          <w:p w14:paraId="7DA3AF12" w14:textId="77777777" w:rsidR="00211460" w:rsidRDefault="00211460" w:rsidP="00794613">
            <w:pPr>
              <w:cnfStyle w:val="000000000000" w:firstRow="0" w:lastRow="0" w:firstColumn="0" w:lastColumn="0" w:oddVBand="0" w:evenVBand="0" w:oddHBand="0" w:evenHBand="0" w:firstRowFirstColumn="0" w:firstRowLastColumn="0" w:lastRowFirstColumn="0" w:lastRowLastColumn="0"/>
              <w:rPr>
                <w:b/>
                <w:bCs/>
              </w:rPr>
            </w:pPr>
          </w:p>
        </w:tc>
      </w:tr>
    </w:tbl>
    <w:p w14:paraId="18EF7A4A" w14:textId="77777777" w:rsidR="00CF1CBA" w:rsidRPr="008D60F5" w:rsidRDefault="00CF1CBA" w:rsidP="00F730C1"/>
    <w:p w14:paraId="2D7312B3" w14:textId="0120C330" w:rsidR="00F730C1" w:rsidRPr="008D60F5" w:rsidRDefault="00F730C1" w:rsidP="0041020A">
      <w:r w:rsidRPr="008D60F5">
        <w:t>National Centre for Research Methods</w:t>
      </w:r>
      <w:r w:rsidR="00D200A3" w:rsidRPr="008D60F5">
        <w:t xml:space="preserve"> (NCRM)</w:t>
      </w:r>
      <w:r w:rsidRPr="008D60F5">
        <w:br/>
        <w:t>Social Sciences</w:t>
      </w:r>
      <w:r w:rsidR="00D200A3" w:rsidRPr="008D60F5">
        <w:br/>
        <w:t>Murray Building (</w:t>
      </w:r>
      <w:proofErr w:type="spellStart"/>
      <w:r w:rsidR="00D200A3" w:rsidRPr="008D60F5">
        <w:t>Bldg</w:t>
      </w:r>
      <w:proofErr w:type="spellEnd"/>
      <w:r w:rsidR="00D200A3" w:rsidRPr="008D60F5">
        <w:t xml:space="preserve"> 58)</w:t>
      </w:r>
      <w:r w:rsidRPr="008D60F5">
        <w:br/>
        <w:t>University of Southampton</w:t>
      </w:r>
      <w:r w:rsidRPr="008D60F5">
        <w:br/>
        <w:t>Southampton SO17 1BJ</w:t>
      </w:r>
      <w:r w:rsidRPr="008D60F5">
        <w:br/>
        <w:t>United Kingdom</w:t>
      </w:r>
    </w:p>
    <w:p w14:paraId="2CD0B5E0" w14:textId="2260A0CB" w:rsidR="00F730C1" w:rsidRPr="008D60F5" w:rsidRDefault="00F730C1" w:rsidP="00F730C1">
      <w:pPr>
        <w:rPr>
          <w:rFonts w:ascii="Arial" w:eastAsia="Times New Roman" w:hAnsi="Arial" w:cs="Arial"/>
          <w:lang w:eastAsia="en-GB"/>
        </w:rPr>
      </w:pPr>
      <w:r w:rsidRPr="008D60F5">
        <w:rPr>
          <w:b/>
          <w:bCs/>
        </w:rPr>
        <w:t>Web</w:t>
      </w:r>
      <w:r w:rsidRPr="008D60F5">
        <w:t xml:space="preserve"> </w:t>
      </w:r>
      <w:r w:rsidRPr="008D60F5">
        <w:tab/>
      </w:r>
      <w:r w:rsidRPr="008D60F5">
        <w:tab/>
        <w:t xml:space="preserve">www.ncrm.ac.uk </w:t>
      </w:r>
      <w:r w:rsidRPr="008D60F5">
        <w:br/>
      </w:r>
      <w:r w:rsidRPr="008D60F5">
        <w:rPr>
          <w:b/>
          <w:bCs/>
        </w:rPr>
        <w:t>Email</w:t>
      </w:r>
      <w:r w:rsidRPr="008D60F5">
        <w:t xml:space="preserve"> </w:t>
      </w:r>
      <w:r w:rsidRPr="008D60F5">
        <w:tab/>
      </w:r>
      <w:r w:rsidRPr="008D60F5">
        <w:tab/>
        <w:t>info@ncrm.ac.uk</w:t>
      </w:r>
      <w:r w:rsidRPr="008D60F5">
        <w:br/>
      </w:r>
      <w:r w:rsidRPr="008D60F5">
        <w:rPr>
          <w:b/>
          <w:bCs/>
        </w:rPr>
        <w:t>Tel</w:t>
      </w:r>
      <w:r w:rsidRPr="008D60F5">
        <w:tab/>
      </w:r>
      <w:r w:rsidRPr="008D60F5">
        <w:tab/>
        <w:t>+44 23 8059 4539</w:t>
      </w:r>
      <w:r w:rsidRPr="008D60F5">
        <w:br/>
      </w:r>
      <w:r w:rsidRPr="008D60F5">
        <w:rPr>
          <w:b/>
          <w:bCs/>
        </w:rPr>
        <w:t>Twitter</w:t>
      </w:r>
      <w:r w:rsidRPr="008D60F5">
        <w:tab/>
      </w:r>
      <w:r w:rsidRPr="008D60F5">
        <w:tab/>
        <w:t xml:space="preserve">@NCRMUK </w:t>
      </w:r>
    </w:p>
    <w:sectPr w:rsidR="00F730C1" w:rsidRPr="008D60F5" w:rsidSect="00F730C1">
      <w:headerReference w:type="default" r:id="rId8"/>
      <w:footerReference w:type="even" r:id="rId9"/>
      <w:footerReference w:type="default" r:id="rId10"/>
      <w:type w:val="continuous"/>
      <w:pgSz w:w="11900" w:h="16840"/>
      <w:pgMar w:top="851" w:right="851" w:bottom="851"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0D20D" w14:textId="77777777" w:rsidR="00D47B8C" w:rsidRDefault="00D47B8C" w:rsidP="00440587">
      <w:pPr>
        <w:spacing w:after="0" w:line="240" w:lineRule="auto"/>
      </w:pPr>
      <w:r>
        <w:separator/>
      </w:r>
    </w:p>
  </w:endnote>
  <w:endnote w:type="continuationSeparator" w:id="0">
    <w:p w14:paraId="75901C7B" w14:textId="77777777" w:rsidR="00D47B8C" w:rsidRDefault="00D47B8C"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bril Text">
    <w:altName w:val="Cambria"/>
    <w:panose1 w:val="00000000000000000000"/>
    <w:charset w:val="00"/>
    <w:family w:val="roman"/>
    <w:notTrueType/>
    <w:pitch w:val="default"/>
    <w:sig w:usb0="00000003" w:usb1="00000000" w:usb2="00000000" w:usb3="00000000" w:csb0="00000001" w:csb1="00000000"/>
  </w:font>
  <w:font w:name="Abril Text L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569D" w14:textId="77777777" w:rsidR="002751B8" w:rsidRDefault="002751B8" w:rsidP="002751B8">
    <w:pPr>
      <w:pStyle w:val="Footer"/>
      <w:ind w:right="360"/>
    </w:pPr>
  </w:p>
  <w:p w14:paraId="30DB26CD" w14:textId="77777777" w:rsidR="000E677B" w:rsidRDefault="000E67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DB143" w14:textId="77777777" w:rsidR="00D47B8C" w:rsidRDefault="00D47B8C" w:rsidP="00440587">
      <w:pPr>
        <w:spacing w:after="0" w:line="240" w:lineRule="auto"/>
      </w:pPr>
      <w:r>
        <w:separator/>
      </w:r>
    </w:p>
  </w:footnote>
  <w:footnote w:type="continuationSeparator" w:id="0">
    <w:p w14:paraId="4988E1A5" w14:textId="77777777" w:rsidR="00D47B8C" w:rsidRDefault="00D47B8C"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930A4F"/>
    <w:multiLevelType w:val="hybridMultilevel"/>
    <w:tmpl w:val="EB965DC2"/>
    <w:lvl w:ilvl="0" w:tplc="EFE84FE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8D3748"/>
    <w:multiLevelType w:val="hybridMultilevel"/>
    <w:tmpl w:val="EFDC6188"/>
    <w:lvl w:ilvl="0" w:tplc="AF88895E">
      <w:start w:val="1"/>
      <w:numFmt w:val="bullet"/>
      <w:lvlText w:val=""/>
      <w:lvlJc w:val="left"/>
      <w:pPr>
        <w:ind w:left="1080" w:hanging="360"/>
      </w:pPr>
      <w:rPr>
        <w:rFonts w:ascii="Symbol" w:hAnsi="Symbol" w:cs="Symbol" w:hint="default"/>
        <w:color w:val="808080" w:themeColor="background1" w:themeShade="80"/>
        <w:sz w:val="16"/>
        <w:szCs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8374461">
    <w:abstractNumId w:val="1"/>
  </w:num>
  <w:num w:numId="2" w16cid:durableId="1692409964">
    <w:abstractNumId w:val="5"/>
  </w:num>
  <w:num w:numId="3" w16cid:durableId="695733473">
    <w:abstractNumId w:val="6"/>
  </w:num>
  <w:num w:numId="4" w16cid:durableId="2132551862">
    <w:abstractNumId w:val="0"/>
  </w:num>
  <w:num w:numId="5" w16cid:durableId="1980725971">
    <w:abstractNumId w:val="7"/>
  </w:num>
  <w:num w:numId="6" w16cid:durableId="1373530978">
    <w:abstractNumId w:val="3"/>
  </w:num>
  <w:num w:numId="7" w16cid:durableId="1156065455">
    <w:abstractNumId w:val="4"/>
  </w:num>
  <w:num w:numId="8" w16cid:durableId="1858428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60327"/>
    <w:rsid w:val="001D56B7"/>
    <w:rsid w:val="00211460"/>
    <w:rsid w:val="0025215A"/>
    <w:rsid w:val="002751B8"/>
    <w:rsid w:val="003E4482"/>
    <w:rsid w:val="0041020A"/>
    <w:rsid w:val="00440587"/>
    <w:rsid w:val="0044405F"/>
    <w:rsid w:val="00466D57"/>
    <w:rsid w:val="004919B1"/>
    <w:rsid w:val="004D4144"/>
    <w:rsid w:val="0064344A"/>
    <w:rsid w:val="00650276"/>
    <w:rsid w:val="006804CD"/>
    <w:rsid w:val="00681388"/>
    <w:rsid w:val="00692AC3"/>
    <w:rsid w:val="006A0058"/>
    <w:rsid w:val="00870AEA"/>
    <w:rsid w:val="008D60F5"/>
    <w:rsid w:val="00904C67"/>
    <w:rsid w:val="00941F7C"/>
    <w:rsid w:val="0096687A"/>
    <w:rsid w:val="00A2356C"/>
    <w:rsid w:val="00B056D4"/>
    <w:rsid w:val="00B8563B"/>
    <w:rsid w:val="00CF1CBA"/>
    <w:rsid w:val="00D00AEE"/>
    <w:rsid w:val="00D200A3"/>
    <w:rsid w:val="00D338B7"/>
    <w:rsid w:val="00D47B8C"/>
    <w:rsid w:val="00D57A3C"/>
    <w:rsid w:val="00E74D48"/>
    <w:rsid w:val="00E910AE"/>
    <w:rsid w:val="00E929EC"/>
    <w:rsid w:val="00F307A8"/>
    <w:rsid w:val="00F36E5B"/>
    <w:rsid w:val="00F730C1"/>
    <w:rsid w:val="00FB0E9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0C1"/>
    <w:rPr>
      <w:color w:val="545860" w:themeColor="text1"/>
      <w:sz w:val="20"/>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 w:type="paragraph" w:customStyle="1" w:styleId="Pa6">
    <w:name w:val="Pa6"/>
    <w:basedOn w:val="Normal"/>
    <w:next w:val="Normal"/>
    <w:uiPriority w:val="99"/>
    <w:rsid w:val="006804CD"/>
    <w:pPr>
      <w:autoSpaceDE w:val="0"/>
      <w:autoSpaceDN w:val="0"/>
      <w:adjustRightInd w:val="0"/>
      <w:spacing w:after="0" w:line="241" w:lineRule="atLeast"/>
    </w:pPr>
    <w:rPr>
      <w:rFonts w:ascii="Abril Text" w:hAnsi="Abril Text"/>
      <w:color w:val="auto"/>
      <w:sz w:val="24"/>
    </w:rPr>
  </w:style>
  <w:style w:type="character" w:customStyle="1" w:styleId="A11">
    <w:name w:val="A11"/>
    <w:uiPriority w:val="99"/>
    <w:rsid w:val="006804CD"/>
    <w:rPr>
      <w:rFonts w:cs="Abril Text"/>
      <w:b/>
      <w:bCs/>
      <w:color w:val="000000"/>
      <w:sz w:val="20"/>
      <w:szCs w:val="20"/>
    </w:rPr>
  </w:style>
  <w:style w:type="paragraph" w:customStyle="1" w:styleId="Pa3">
    <w:name w:val="Pa3"/>
    <w:basedOn w:val="Normal"/>
    <w:next w:val="Normal"/>
    <w:uiPriority w:val="99"/>
    <w:rsid w:val="006804CD"/>
    <w:pPr>
      <w:autoSpaceDE w:val="0"/>
      <w:autoSpaceDN w:val="0"/>
      <w:adjustRightInd w:val="0"/>
      <w:spacing w:after="0" w:line="241" w:lineRule="atLeast"/>
    </w:pPr>
    <w:rPr>
      <w:rFonts w:ascii="Abril Text" w:hAnsi="Abril Text"/>
      <w:color w:val="auto"/>
      <w:sz w:val="24"/>
    </w:rPr>
  </w:style>
  <w:style w:type="character" w:customStyle="1" w:styleId="A12">
    <w:name w:val="A12"/>
    <w:uiPriority w:val="99"/>
    <w:rsid w:val="006804CD"/>
    <w:rPr>
      <w:rFonts w:cs="Abril Text"/>
      <w:b/>
      <w:bCs/>
      <w:color w:val="000000"/>
      <w:sz w:val="16"/>
      <w:szCs w:val="16"/>
    </w:rPr>
  </w:style>
  <w:style w:type="character" w:customStyle="1" w:styleId="A13">
    <w:name w:val="A13"/>
    <w:uiPriority w:val="99"/>
    <w:rsid w:val="006804CD"/>
    <w:rPr>
      <w:rFonts w:ascii="Abril Text Lt" w:hAnsi="Abril Text Lt" w:cs="Abril Text Lt"/>
      <w:color w:val="000000"/>
      <w:sz w:val="15"/>
      <w:szCs w:val="15"/>
    </w:rPr>
  </w:style>
  <w:style w:type="table" w:styleId="TableGrid">
    <w:name w:val="Table Grid"/>
    <w:basedOn w:val="TableNormal"/>
    <w:uiPriority w:val="39"/>
    <w:rsid w:val="006804CD"/>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211460"/>
    <w:pPr>
      <w:spacing w:after="0" w:line="240" w:lineRule="auto"/>
    </w:pPr>
    <w:rPr>
      <w:sz w:val="22"/>
      <w:szCs w:val="22"/>
    </w:rPr>
    <w:tblPr>
      <w:tblStyleRowBandSize w:val="1"/>
      <w:tblStyleColBandSize w:val="1"/>
      <w:tblBorders>
        <w:top w:val="single" w:sz="4" w:space="0" w:color="9CDAF9" w:themeColor="accent1" w:themeTint="99"/>
        <w:left w:val="single" w:sz="4" w:space="0" w:color="9CDAF9" w:themeColor="accent1" w:themeTint="99"/>
        <w:bottom w:val="single" w:sz="4" w:space="0" w:color="9CDAF9" w:themeColor="accent1" w:themeTint="99"/>
        <w:right w:val="single" w:sz="4" w:space="0" w:color="9CDAF9" w:themeColor="accent1" w:themeTint="99"/>
        <w:insideH w:val="single" w:sz="4" w:space="0" w:color="9CDAF9" w:themeColor="accent1" w:themeTint="99"/>
        <w:insideV w:val="single" w:sz="4" w:space="0" w:color="9CDAF9" w:themeColor="accent1" w:themeTint="99"/>
      </w:tblBorders>
    </w:tblPr>
    <w:tblStylePr w:type="firstRow">
      <w:rPr>
        <w:b/>
        <w:bCs/>
        <w:color w:val="FFFFFF" w:themeColor="background1"/>
      </w:rPr>
      <w:tblPr/>
      <w:tcPr>
        <w:tcBorders>
          <w:top w:val="single" w:sz="4" w:space="0" w:color="5BC3F5" w:themeColor="accent1"/>
          <w:left w:val="single" w:sz="4" w:space="0" w:color="5BC3F5" w:themeColor="accent1"/>
          <w:bottom w:val="single" w:sz="4" w:space="0" w:color="5BC3F5" w:themeColor="accent1"/>
          <w:right w:val="single" w:sz="4" w:space="0" w:color="5BC3F5" w:themeColor="accent1"/>
          <w:insideH w:val="nil"/>
          <w:insideV w:val="nil"/>
        </w:tcBorders>
        <w:shd w:val="clear" w:color="auto" w:fill="5BC3F5" w:themeFill="accent1"/>
      </w:tcPr>
    </w:tblStylePr>
    <w:tblStylePr w:type="lastRow">
      <w:rPr>
        <w:b/>
        <w:bCs/>
      </w:rPr>
      <w:tblPr/>
      <w:tcPr>
        <w:tcBorders>
          <w:top w:val="double" w:sz="4" w:space="0" w:color="5BC3F5" w:themeColor="accent1"/>
        </w:tcBorders>
      </w:tcPr>
    </w:tblStylePr>
    <w:tblStylePr w:type="firstCol">
      <w:rPr>
        <w:b/>
        <w:bCs/>
      </w:rPr>
    </w:tblStylePr>
    <w:tblStylePr w:type="lastCol">
      <w:rPr>
        <w:b/>
        <w:bCs/>
      </w:rPr>
    </w:tblStylePr>
    <w:tblStylePr w:type="band1Vert">
      <w:tblPr/>
      <w:tcPr>
        <w:shd w:val="clear" w:color="auto" w:fill="DEF2FD" w:themeFill="accent1" w:themeFillTint="33"/>
      </w:tcPr>
    </w:tblStylePr>
    <w:tblStylePr w:type="band1Horz">
      <w:tblPr/>
      <w:tcPr>
        <w:shd w:val="clear" w:color="auto" w:fill="DEF2FD" w:themeFill="accent1" w:themeFillTint="33"/>
      </w:tcPr>
    </w:tblStylePr>
  </w:style>
  <w:style w:type="table" w:styleId="GridTable4-Accent3">
    <w:name w:val="Grid Table 4 Accent 3"/>
    <w:basedOn w:val="TableNormal"/>
    <w:uiPriority w:val="49"/>
    <w:rsid w:val="00211460"/>
    <w:pPr>
      <w:spacing w:after="0" w:line="240" w:lineRule="auto"/>
    </w:pPr>
    <w:tblPr>
      <w:tblStyleRowBandSize w:val="1"/>
      <w:tblStyleColBandSize w:val="1"/>
      <w:tblBorders>
        <w:top w:val="single" w:sz="4" w:space="0" w:color="FFD297" w:themeColor="accent3" w:themeTint="99"/>
        <w:left w:val="single" w:sz="4" w:space="0" w:color="FFD297" w:themeColor="accent3" w:themeTint="99"/>
        <w:bottom w:val="single" w:sz="4" w:space="0" w:color="FFD297" w:themeColor="accent3" w:themeTint="99"/>
        <w:right w:val="single" w:sz="4" w:space="0" w:color="FFD297" w:themeColor="accent3" w:themeTint="99"/>
        <w:insideH w:val="single" w:sz="4" w:space="0" w:color="FFD297" w:themeColor="accent3" w:themeTint="99"/>
        <w:insideV w:val="single" w:sz="4" w:space="0" w:color="FFD297" w:themeColor="accent3" w:themeTint="99"/>
      </w:tblBorders>
    </w:tblPr>
    <w:tblStylePr w:type="firstRow">
      <w:rPr>
        <w:b/>
        <w:bCs/>
        <w:color w:val="FFFFFF" w:themeColor="background1"/>
      </w:rPr>
      <w:tblPr/>
      <w:tcPr>
        <w:tcBorders>
          <w:top w:val="single" w:sz="4" w:space="0" w:color="FFB653" w:themeColor="accent3"/>
          <w:left w:val="single" w:sz="4" w:space="0" w:color="FFB653" w:themeColor="accent3"/>
          <w:bottom w:val="single" w:sz="4" w:space="0" w:color="FFB653" w:themeColor="accent3"/>
          <w:right w:val="single" w:sz="4" w:space="0" w:color="FFB653" w:themeColor="accent3"/>
          <w:insideH w:val="nil"/>
          <w:insideV w:val="nil"/>
        </w:tcBorders>
        <w:shd w:val="clear" w:color="auto" w:fill="FFB653" w:themeFill="accent3"/>
      </w:tcPr>
    </w:tblStylePr>
    <w:tblStylePr w:type="lastRow">
      <w:rPr>
        <w:b/>
        <w:bCs/>
      </w:rPr>
      <w:tblPr/>
      <w:tcPr>
        <w:tcBorders>
          <w:top w:val="double" w:sz="4" w:space="0" w:color="FFB653" w:themeColor="accent3"/>
        </w:tcBorders>
      </w:tcPr>
    </w:tblStylePr>
    <w:tblStylePr w:type="firstCol">
      <w:rPr>
        <w:b/>
        <w:bCs/>
      </w:rPr>
    </w:tblStylePr>
    <w:tblStylePr w:type="lastCol">
      <w:rPr>
        <w:b/>
        <w:bCs/>
      </w:rPr>
    </w:tblStylePr>
    <w:tblStylePr w:type="band1Vert">
      <w:tblPr/>
      <w:tcPr>
        <w:shd w:val="clear" w:color="auto" w:fill="FFF0DC" w:themeFill="accent3" w:themeFillTint="33"/>
      </w:tcPr>
    </w:tblStylePr>
    <w:tblStylePr w:type="band1Horz">
      <w:tblPr/>
      <w:tcPr>
        <w:shd w:val="clear" w:color="auto" w:fill="FFF0DC" w:themeFill="accent3" w:themeFillTint="33"/>
      </w:tcPr>
    </w:tblStylePr>
  </w:style>
  <w:style w:type="table" w:styleId="GridTable4-Accent4">
    <w:name w:val="Grid Table 4 Accent 4"/>
    <w:basedOn w:val="TableNormal"/>
    <w:uiPriority w:val="49"/>
    <w:rsid w:val="00211460"/>
    <w:pPr>
      <w:spacing w:after="0" w:line="240" w:lineRule="auto"/>
    </w:pPr>
    <w:tblPr>
      <w:tblStyleRowBandSize w:val="1"/>
      <w:tblStyleColBandSize w:val="1"/>
      <w:tblBorders>
        <w:top w:val="single" w:sz="4" w:space="0" w:color="EFA59B" w:themeColor="accent4" w:themeTint="99"/>
        <w:left w:val="single" w:sz="4" w:space="0" w:color="EFA59B" w:themeColor="accent4" w:themeTint="99"/>
        <w:bottom w:val="single" w:sz="4" w:space="0" w:color="EFA59B" w:themeColor="accent4" w:themeTint="99"/>
        <w:right w:val="single" w:sz="4" w:space="0" w:color="EFA59B" w:themeColor="accent4" w:themeTint="99"/>
        <w:insideH w:val="single" w:sz="4" w:space="0" w:color="EFA59B" w:themeColor="accent4" w:themeTint="99"/>
        <w:insideV w:val="single" w:sz="4" w:space="0" w:color="EFA59B" w:themeColor="accent4" w:themeTint="99"/>
      </w:tblBorders>
    </w:tblPr>
    <w:tblStylePr w:type="firstRow">
      <w:rPr>
        <w:b/>
        <w:bCs/>
        <w:color w:val="FFFFFF" w:themeColor="background1"/>
      </w:rPr>
      <w:tblPr/>
      <w:tcPr>
        <w:tcBorders>
          <w:top w:val="single" w:sz="4" w:space="0" w:color="E56B59" w:themeColor="accent4"/>
          <w:left w:val="single" w:sz="4" w:space="0" w:color="E56B59" w:themeColor="accent4"/>
          <w:bottom w:val="single" w:sz="4" w:space="0" w:color="E56B59" w:themeColor="accent4"/>
          <w:right w:val="single" w:sz="4" w:space="0" w:color="E56B59" w:themeColor="accent4"/>
          <w:insideH w:val="nil"/>
          <w:insideV w:val="nil"/>
        </w:tcBorders>
        <w:shd w:val="clear" w:color="auto" w:fill="E56B59" w:themeFill="accent4"/>
      </w:tcPr>
    </w:tblStylePr>
    <w:tblStylePr w:type="lastRow">
      <w:rPr>
        <w:b/>
        <w:bCs/>
      </w:rPr>
      <w:tblPr/>
      <w:tcPr>
        <w:tcBorders>
          <w:top w:val="double" w:sz="4" w:space="0" w:color="E56B59" w:themeColor="accent4"/>
        </w:tcBorders>
      </w:tcPr>
    </w:tblStylePr>
    <w:tblStylePr w:type="firstCol">
      <w:rPr>
        <w:b/>
        <w:bCs/>
      </w:rPr>
    </w:tblStylePr>
    <w:tblStylePr w:type="lastCol">
      <w:rPr>
        <w:b/>
        <w:bCs/>
      </w:rPr>
    </w:tblStylePr>
    <w:tblStylePr w:type="band1Vert">
      <w:tblPr/>
      <w:tcPr>
        <w:shd w:val="clear" w:color="auto" w:fill="F9E1DD" w:themeFill="accent4" w:themeFillTint="33"/>
      </w:tcPr>
    </w:tblStylePr>
    <w:tblStylePr w:type="band1Horz">
      <w:tblPr/>
      <w:tcPr>
        <w:shd w:val="clear" w:color="auto" w:fill="F9E1DD" w:themeFill="accent4" w:themeFillTint="33"/>
      </w:tcPr>
    </w:tblStylePr>
  </w:style>
  <w:style w:type="table" w:styleId="GridTable4-Accent5">
    <w:name w:val="Grid Table 4 Accent 5"/>
    <w:basedOn w:val="TableNormal"/>
    <w:uiPriority w:val="49"/>
    <w:rsid w:val="00211460"/>
    <w:pPr>
      <w:spacing w:after="0" w:line="240" w:lineRule="auto"/>
    </w:pPr>
    <w:tblPr>
      <w:tblStyleRowBandSize w:val="1"/>
      <w:tblStyleColBandSize w:val="1"/>
      <w:tblBorders>
        <w:top w:val="single" w:sz="4" w:space="0" w:color="9599A2" w:themeColor="accent5" w:themeTint="99"/>
        <w:left w:val="single" w:sz="4" w:space="0" w:color="9599A2" w:themeColor="accent5" w:themeTint="99"/>
        <w:bottom w:val="single" w:sz="4" w:space="0" w:color="9599A2" w:themeColor="accent5" w:themeTint="99"/>
        <w:right w:val="single" w:sz="4" w:space="0" w:color="9599A2" w:themeColor="accent5" w:themeTint="99"/>
        <w:insideH w:val="single" w:sz="4" w:space="0" w:color="9599A2" w:themeColor="accent5" w:themeTint="99"/>
        <w:insideV w:val="single" w:sz="4" w:space="0" w:color="9599A2" w:themeColor="accent5" w:themeTint="99"/>
      </w:tblBorders>
    </w:tblPr>
    <w:tblStylePr w:type="firstRow">
      <w:rPr>
        <w:b/>
        <w:bCs/>
        <w:color w:val="FFFFFF" w:themeColor="background1"/>
      </w:rPr>
      <w:tblPr/>
      <w:tcPr>
        <w:tcBorders>
          <w:top w:val="single" w:sz="4" w:space="0" w:color="545860" w:themeColor="accent5"/>
          <w:left w:val="single" w:sz="4" w:space="0" w:color="545860" w:themeColor="accent5"/>
          <w:bottom w:val="single" w:sz="4" w:space="0" w:color="545860" w:themeColor="accent5"/>
          <w:right w:val="single" w:sz="4" w:space="0" w:color="545860" w:themeColor="accent5"/>
          <w:insideH w:val="nil"/>
          <w:insideV w:val="nil"/>
        </w:tcBorders>
        <w:shd w:val="clear" w:color="auto" w:fill="545860" w:themeFill="accent5"/>
      </w:tcPr>
    </w:tblStylePr>
    <w:tblStylePr w:type="lastRow">
      <w:rPr>
        <w:b/>
        <w:bCs/>
      </w:rPr>
      <w:tblPr/>
      <w:tcPr>
        <w:tcBorders>
          <w:top w:val="double" w:sz="4" w:space="0" w:color="545860" w:themeColor="accent5"/>
        </w:tcBorders>
      </w:tcPr>
    </w:tblStylePr>
    <w:tblStylePr w:type="firstCol">
      <w:rPr>
        <w:b/>
        <w:bCs/>
      </w:rPr>
    </w:tblStylePr>
    <w:tblStylePr w:type="lastCol">
      <w:rPr>
        <w:b/>
        <w:bCs/>
      </w:rPr>
    </w:tblStylePr>
    <w:tblStylePr w:type="band1Vert">
      <w:tblPr/>
      <w:tcPr>
        <w:shd w:val="clear" w:color="auto" w:fill="DBDDE0" w:themeFill="accent5" w:themeFillTint="33"/>
      </w:tcPr>
    </w:tblStylePr>
    <w:tblStylePr w:type="band1Horz">
      <w:tblPr/>
      <w:tcPr>
        <w:shd w:val="clear" w:color="auto" w:fill="DBDDE0"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5</cp:revision>
  <cp:lastPrinted>2020-05-12T17:06:00Z</cp:lastPrinted>
  <dcterms:created xsi:type="dcterms:W3CDTF">2023-03-21T12:46:00Z</dcterms:created>
  <dcterms:modified xsi:type="dcterms:W3CDTF">2023-03-23T13:43:00Z</dcterms:modified>
</cp:coreProperties>
</file>